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85F1" w14:textId="77777777" w:rsidR="00363836" w:rsidRDefault="00363836" w:rsidP="000E3747">
      <w:pPr>
        <w:jc w:val="center"/>
        <w:rPr>
          <w:b/>
          <w:bCs/>
          <w:color w:val="FF0000"/>
          <w:sz w:val="28"/>
          <w:szCs w:val="28"/>
        </w:rPr>
      </w:pPr>
    </w:p>
    <w:p w14:paraId="776AC4ED" w14:textId="4DCB4B9C" w:rsidR="000E3747" w:rsidRPr="00363836" w:rsidRDefault="00374BD5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Laboratori di colloquio clinico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77838C87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566585">
        <w:t>18</w:t>
      </w:r>
      <w:r w:rsidR="00374BD5">
        <w:t>,2</w:t>
      </w:r>
    </w:p>
    <w:p w14:paraId="5D0AEADF" w14:textId="120BF1C9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374BD5">
        <w:t>di competenza</w:t>
      </w:r>
    </w:p>
    <w:p w14:paraId="09DEA791" w14:textId="77777777" w:rsidR="0056351A" w:rsidRDefault="000E3747" w:rsidP="0056351A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</w:p>
    <w:p w14:paraId="1B145913" w14:textId="77777777" w:rsidR="00566585" w:rsidRPr="00566585" w:rsidRDefault="00566585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- Laureati in Psicologia;</w:t>
      </w:r>
    </w:p>
    <w:p w14:paraId="76A9DDA1" w14:textId="24128FAD" w:rsidR="00566585" w:rsidRPr="00566585" w:rsidRDefault="00566585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- Studenti della Facoltà di Psicologia</w:t>
      </w:r>
      <w:r w:rsidR="00374BD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639EDE63" w14:textId="77777777" w:rsidR="00566585" w:rsidRPr="00566585" w:rsidRDefault="00566585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CC637BE" w14:textId="0D9B558F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374BD5">
        <w:t>in aula, a Milano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265DCAC6" w14:textId="77777777" w:rsidR="00374BD5" w:rsidRPr="00374BD5" w:rsidRDefault="00374BD5" w:rsidP="00374BD5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374BD5">
        <w:rPr>
          <w:rFonts w:cs="Libel Suit"/>
          <w:color w:val="000000"/>
          <w:sz w:val="23"/>
          <w:szCs w:val="23"/>
        </w:rPr>
        <w:t>Spesso ci si addentra nella professione senza aver sperimentato in prima persona l’esperienza di un colloquio clinico, facilitante ed empatico. </w:t>
      </w:r>
    </w:p>
    <w:p w14:paraId="7738CB98" w14:textId="77777777" w:rsidR="00374BD5" w:rsidRPr="00374BD5" w:rsidRDefault="00374BD5" w:rsidP="00374BD5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374BD5">
        <w:rPr>
          <w:rFonts w:cs="Libel Suit"/>
          <w:color w:val="000000"/>
          <w:sz w:val="23"/>
          <w:szCs w:val="23"/>
        </w:rPr>
        <w:t>I laboratori sono pensati per chi si appresta a iniziare la professione di psicologo. </w:t>
      </w:r>
    </w:p>
    <w:p w14:paraId="58E772DD" w14:textId="77777777" w:rsidR="00374BD5" w:rsidRPr="00374BD5" w:rsidRDefault="00374BD5" w:rsidP="00374BD5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374BD5">
        <w:rPr>
          <w:rFonts w:cs="Libel Suit"/>
          <w:color w:val="000000"/>
          <w:sz w:val="23"/>
          <w:szCs w:val="23"/>
        </w:rPr>
        <w:t>Tutti i partecipanti avranno modo di sperimentarsi sia nel ruolo di cliente che di terapeuta oltre che di osservatore del processo. </w:t>
      </w:r>
    </w:p>
    <w:p w14:paraId="422E70CF" w14:textId="77777777" w:rsidR="00374BD5" w:rsidRPr="00374BD5" w:rsidRDefault="00374BD5" w:rsidP="00374BD5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374BD5">
        <w:rPr>
          <w:rFonts w:cs="Libel Suit"/>
          <w:color w:val="000000"/>
          <w:sz w:val="23"/>
          <w:szCs w:val="23"/>
        </w:rPr>
        <w:t>Le esperienze pratiche verranno supportate da feedback da parte della docente e da una parte formativa sull’ascolto attivo e sulla buona conduzione e gestione del colloquio.</w:t>
      </w:r>
    </w:p>
    <w:p w14:paraId="66125B76" w14:textId="77777777" w:rsidR="00374BD5" w:rsidRPr="00374BD5" w:rsidRDefault="00374BD5" w:rsidP="00374BD5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374BD5">
        <w:rPr>
          <w:rFonts w:cs="Libel Suit"/>
          <w:color w:val="000000"/>
          <w:sz w:val="23"/>
          <w:szCs w:val="23"/>
        </w:rPr>
        <w:t>Il Corso si svolgerà in aula, a Milano, nei pressi della Stazione Centrale, comoda da raggiungere con tutti i mezzi.</w:t>
      </w:r>
    </w:p>
    <w:p w14:paraId="694BAF15" w14:textId="77777777" w:rsidR="00374BD5" w:rsidRPr="00374BD5" w:rsidRDefault="00374BD5" w:rsidP="00374BD5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374BD5">
        <w:rPr>
          <w:rFonts w:cs="Libel Suit"/>
          <w:color w:val="000000"/>
          <w:sz w:val="23"/>
          <w:szCs w:val="23"/>
        </w:rPr>
        <w:t>Si alterneranno laboratori esperienziali in piccolo e grande gruppo e lezioni frontali.</w:t>
      </w:r>
    </w:p>
    <w:p w14:paraId="78E64A52" w14:textId="77777777" w:rsidR="00374BD5" w:rsidRDefault="00374BD5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15D175F" w14:textId="1DE1C243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3A17C622" w14:textId="77777777" w:rsidR="00374BD5" w:rsidRPr="00374BD5" w:rsidRDefault="00374BD5" w:rsidP="00374BD5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374BD5">
        <w:rPr>
          <w:rFonts w:cs="Libel Suit"/>
          <w:color w:val="000000"/>
          <w:sz w:val="23"/>
          <w:szCs w:val="23"/>
        </w:rPr>
        <w:t>Principale strumento di lavoro degli psicologi è il colloquio clinico. Saper condurre e gestire il colloquio permette di creare una relazione efficace coi proprio pazienti, base indispensabile per il raggiungimento degli obiettivi clinici. </w:t>
      </w:r>
    </w:p>
    <w:p w14:paraId="3D18E3CA" w14:textId="77777777" w:rsidR="00374BD5" w:rsidRPr="00374BD5" w:rsidRDefault="00374BD5" w:rsidP="00374BD5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374BD5">
        <w:rPr>
          <w:rFonts w:cs="Libel Suit"/>
          <w:color w:val="000000"/>
          <w:sz w:val="23"/>
          <w:szCs w:val="23"/>
        </w:rPr>
        <w:t>I laboratori di colloquio sono pensati e strutturati per permettere al saper fare di consolidare le conoscenze teoriche acquisite negli anni di formazione universitaria, spesso non sufficientemente implementate dall’apprendimento esperienziale.</w:t>
      </w:r>
    </w:p>
    <w:p w14:paraId="7EE78343" w14:textId="77777777" w:rsidR="00374BD5" w:rsidRPr="00374BD5" w:rsidRDefault="00374BD5" w:rsidP="00374BD5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374BD5">
        <w:rPr>
          <w:rFonts w:cs="Libel Suit"/>
          <w:color w:val="000000"/>
          <w:sz w:val="23"/>
          <w:szCs w:val="23"/>
        </w:rPr>
        <w:t xml:space="preserve">Gli allievi apprenderanno, all’interno della cornice teorica dell’ascolto attivo e della gestione del colloquio di matrice umanistico - </w:t>
      </w:r>
      <w:proofErr w:type="spellStart"/>
      <w:r w:rsidRPr="00374BD5">
        <w:rPr>
          <w:rFonts w:cs="Libel Suit"/>
          <w:color w:val="000000"/>
          <w:sz w:val="23"/>
          <w:szCs w:val="23"/>
        </w:rPr>
        <w:t>rogersiana</w:t>
      </w:r>
      <w:proofErr w:type="spellEnd"/>
      <w:r w:rsidRPr="00374BD5">
        <w:rPr>
          <w:rFonts w:cs="Libel Suit"/>
          <w:color w:val="000000"/>
          <w:sz w:val="23"/>
          <w:szCs w:val="23"/>
        </w:rPr>
        <w:t>, tecniche ma soprattutto modalità di conduzione del colloquio atte a favorire il contatto col mondo emotivo ed esperienziale del paziente. Attraverso l’esperienza, giocata nei tre ruoli di terapeuta, cliente e osservatore esterno del processo, gli allievi apprenderanno come gestire efficacemente un colloquio ma anche come osservare e valutare il processo comunicativo.</w:t>
      </w:r>
    </w:p>
    <w:p w14:paraId="160D81DF" w14:textId="77777777" w:rsidR="00566585" w:rsidRPr="00566585" w:rsidRDefault="00566585" w:rsidP="00566585">
      <w:pPr>
        <w:shd w:val="clear" w:color="auto" w:fill="FFFFFF"/>
        <w:spacing w:after="0" w:line="240" w:lineRule="auto"/>
        <w:jc w:val="both"/>
        <w:rPr>
          <w:rFonts w:ascii="Poppins" w:hAnsi="Poppins" w:cs="Poppins"/>
          <w:color w:val="000000"/>
          <w:sz w:val="26"/>
          <w:szCs w:val="26"/>
          <w:shd w:val="clear" w:color="auto" w:fill="FFFFFF"/>
        </w:rPr>
      </w:pPr>
    </w:p>
    <w:p w14:paraId="3D9F73E9" w14:textId="52539B9E" w:rsidR="000E3747" w:rsidRDefault="000E3747">
      <w:r w:rsidRPr="000E3747">
        <w:rPr>
          <w:u w:val="single"/>
        </w:rPr>
        <w:t>Calendario</w:t>
      </w:r>
      <w:r>
        <w:t>:</w:t>
      </w:r>
    </w:p>
    <w:p w14:paraId="6910F5A9" w14:textId="34F4C0CD" w:rsidR="00BC5D44" w:rsidRDefault="00374BD5" w:rsidP="00B85329">
      <w:pPr>
        <w:spacing w:before="120"/>
        <w:rPr>
          <w:rFonts w:cs="Libel Suit"/>
          <w:color w:val="000000"/>
          <w:sz w:val="23"/>
          <w:szCs w:val="23"/>
        </w:rPr>
      </w:pPr>
      <w:r w:rsidRPr="00132BD0">
        <w:rPr>
          <w:rFonts w:cs="Libel Suit"/>
          <w:color w:val="000000"/>
          <w:sz w:val="23"/>
          <w:szCs w:val="23"/>
          <w:highlight w:val="yellow"/>
        </w:rPr>
        <w:t xml:space="preserve">2 e </w:t>
      </w:r>
      <w:r w:rsidR="00132BD0" w:rsidRPr="00132BD0">
        <w:rPr>
          <w:rFonts w:cs="Libel Suit"/>
          <w:color w:val="000000"/>
          <w:sz w:val="23"/>
          <w:szCs w:val="23"/>
          <w:highlight w:val="yellow"/>
        </w:rPr>
        <w:t>3</w:t>
      </w:r>
      <w:r w:rsidRPr="00132BD0">
        <w:rPr>
          <w:rFonts w:cs="Libel Suit"/>
          <w:color w:val="000000"/>
          <w:sz w:val="23"/>
          <w:szCs w:val="23"/>
          <w:highlight w:val="yellow"/>
        </w:rPr>
        <w:t xml:space="preserve"> marzo 2024 – dalle ore 9.30 alle ore 17.30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lastRenderedPageBreak/>
        <w:t>Contatti:</w:t>
      </w:r>
    </w:p>
    <w:p w14:paraId="2048B664" w14:textId="77777777" w:rsidR="00D57BC8" w:rsidRPr="00EA76A0" w:rsidRDefault="00D57BC8" w:rsidP="00D57BC8">
      <w:r w:rsidRPr="00EA76A0">
        <w:t>Mail: info@psicologilombardia.it</w:t>
      </w:r>
    </w:p>
    <w:p w14:paraId="12D0CEA8" w14:textId="0C31F545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374BD5" w:rsidRPr="007B0F03">
          <w:rPr>
            <w:rStyle w:val="Collegamentoipertestuale"/>
          </w:rPr>
          <w:t>https://www.psicologilombardia.it/formazione/laboratori-di-colloquio-clinico</w:t>
        </w:r>
      </w:hyperlink>
      <w:r w:rsidR="00374BD5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0"/>
  </w:num>
  <w:num w:numId="2" w16cid:durableId="593248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246F8"/>
    <w:rsid w:val="00035852"/>
    <w:rsid w:val="000A17EA"/>
    <w:rsid w:val="000E3747"/>
    <w:rsid w:val="000E48D6"/>
    <w:rsid w:val="00132BD0"/>
    <w:rsid w:val="003075BF"/>
    <w:rsid w:val="0031730C"/>
    <w:rsid w:val="00363836"/>
    <w:rsid w:val="00374BD5"/>
    <w:rsid w:val="003E68C0"/>
    <w:rsid w:val="004D14A9"/>
    <w:rsid w:val="0056351A"/>
    <w:rsid w:val="00566585"/>
    <w:rsid w:val="005874A9"/>
    <w:rsid w:val="005D2869"/>
    <w:rsid w:val="00751B1C"/>
    <w:rsid w:val="00775944"/>
    <w:rsid w:val="00830BDF"/>
    <w:rsid w:val="008B6607"/>
    <w:rsid w:val="009D6287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D57BC8"/>
    <w:rsid w:val="00D75C59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6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laboratori-di-colloquio-clini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4</cp:revision>
  <dcterms:created xsi:type="dcterms:W3CDTF">2023-10-02T13:34:00Z</dcterms:created>
  <dcterms:modified xsi:type="dcterms:W3CDTF">2023-12-04T15:16:00Z</dcterms:modified>
</cp:coreProperties>
</file>