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7F39" w14:textId="77777777" w:rsidR="00E56FBF" w:rsidRPr="00E56FBF" w:rsidRDefault="0056351A" w:rsidP="00E56FBF">
      <w:pPr>
        <w:pStyle w:val="Titolo3"/>
        <w:shd w:val="clear" w:color="auto" w:fill="F8F8F8"/>
        <w:spacing w:before="375" w:beforeAutospacing="0" w:after="150" w:afterAutospacing="0"/>
        <w:rPr>
          <w:color w:val="FF0000"/>
          <w:sz w:val="28"/>
          <w:szCs w:val="28"/>
          <w:lang w:val="en-GB"/>
        </w:rPr>
      </w:pPr>
      <w:proofErr w:type="spellStart"/>
      <w:r w:rsidRPr="00E56FBF">
        <w:rPr>
          <w:color w:val="FF0000"/>
          <w:sz w:val="28"/>
          <w:szCs w:val="28"/>
          <w:lang w:val="en-GB"/>
        </w:rPr>
        <w:t>Protocollo</w:t>
      </w:r>
      <w:proofErr w:type="spellEnd"/>
      <w:r w:rsidRPr="00E56FBF">
        <w:rPr>
          <w:color w:val="FF0000"/>
          <w:sz w:val="28"/>
          <w:szCs w:val="28"/>
          <w:lang w:val="en-GB"/>
        </w:rPr>
        <w:t xml:space="preserve"> </w:t>
      </w:r>
      <w:r w:rsidR="00E56FBF" w:rsidRPr="00E56FBF">
        <w:rPr>
          <w:color w:val="FF0000"/>
          <w:sz w:val="28"/>
          <w:szCs w:val="28"/>
          <w:lang w:val="en-GB"/>
        </w:rPr>
        <w:t>Mindfulness-Based Elder Care (MBEC) </w:t>
      </w:r>
    </w:p>
    <w:p w14:paraId="776AC4ED" w14:textId="4CB174F7" w:rsidR="000E3747" w:rsidRPr="00654D3C" w:rsidRDefault="000E3747" w:rsidP="000E3747">
      <w:pPr>
        <w:jc w:val="center"/>
        <w:rPr>
          <w:b/>
          <w:bCs/>
          <w:color w:val="FF0000"/>
          <w:sz w:val="20"/>
          <w:szCs w:val="20"/>
          <w:lang w:val="en-GB"/>
        </w:rPr>
      </w:pP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09961E2C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E56FBF">
        <w:t>21</w:t>
      </w:r>
    </w:p>
    <w:p w14:paraId="3BDB48DD" w14:textId="3FBB4410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BC5D44">
        <w:t>MB</w:t>
      </w:r>
      <w:r w:rsidR="00E56FBF">
        <w:t xml:space="preserve">EC </w:t>
      </w:r>
      <w:proofErr w:type="spellStart"/>
      <w:r w:rsidR="00E56FBF">
        <w:t>Specialist</w:t>
      </w:r>
      <w:proofErr w:type="spellEnd"/>
      <w:r>
        <w:t xml:space="preserve"> – riconosciuto da </w:t>
      </w:r>
      <w:proofErr w:type="spellStart"/>
      <w:r>
        <w:t>Feder</w:t>
      </w:r>
      <w:r w:rsidR="00E56FBF">
        <w:t>m</w:t>
      </w:r>
      <w:r>
        <w:t>indfulness</w:t>
      </w:r>
      <w:proofErr w:type="spellEnd"/>
    </w:p>
    <w:p w14:paraId="5D0AEADF" w14:textId="229AEF7C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C5D44">
        <w:t>MB</w:t>
      </w:r>
      <w:r w:rsidR="00E56FBF">
        <w:t xml:space="preserve">EC </w:t>
      </w:r>
      <w:proofErr w:type="spellStart"/>
      <w:r w:rsidR="00E56FBF">
        <w:t>Specialist</w:t>
      </w:r>
      <w:proofErr w:type="spellEnd"/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6E689A14" w14:textId="77777777" w:rsidR="00E56FBF" w:rsidRPr="00EA3B73" w:rsidRDefault="00E56FBF" w:rsidP="0056351A">
      <w:r w:rsidRPr="00EA3B73">
        <w:t>La formazione è aperta a Psicologi, Psicoterapeuti, Medici, Infermieri e altre figure che lavorano a contatto con gli anziani. Sarà permesso l’accesso anche agli studenti della Facoltà di Psicologia.</w:t>
      </w:r>
    </w:p>
    <w:p w14:paraId="1CC637BE" w14:textId="0C9A5D92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>online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005E0F3E" w14:textId="77777777" w:rsidR="00E56FBF" w:rsidRPr="00E56FBF" w:rsidRDefault="00E56FBF" w:rsidP="00E56FBF">
      <w:pPr>
        <w:shd w:val="clear" w:color="auto" w:fill="FFFFFF"/>
        <w:spacing w:after="0" w:line="240" w:lineRule="auto"/>
      </w:pPr>
      <w:r w:rsidRPr="00E56FBF">
        <w:t xml:space="preserve">Tramite il protocollo MBEC, </w:t>
      </w:r>
      <w:proofErr w:type="spellStart"/>
      <w:r w:rsidRPr="00E56FBF">
        <w:t>McBee</w:t>
      </w:r>
      <w:proofErr w:type="spellEnd"/>
      <w:r w:rsidRPr="00E56FBF">
        <w:t xml:space="preserve"> ha adattato il modello di </w:t>
      </w:r>
      <w:proofErr w:type="spellStart"/>
      <w:r w:rsidRPr="00E56FBF">
        <w:t>Kabat</w:t>
      </w:r>
      <w:proofErr w:type="spellEnd"/>
      <w:r w:rsidRPr="00E56FBF">
        <w:t xml:space="preserve"> </w:t>
      </w:r>
      <w:proofErr w:type="spellStart"/>
      <w:r w:rsidRPr="00E56FBF">
        <w:t>Zinn</w:t>
      </w:r>
      <w:proofErr w:type="spellEnd"/>
      <w:r w:rsidRPr="00E56FBF">
        <w:t xml:space="preserve"> agli anziani, alle loro famiglie e ai caregiver professionisti per trasmettere loro, in modo accessibile, i benefici della meditazione, dello yoga gentile e della consapevolezza. </w:t>
      </w:r>
    </w:p>
    <w:p w14:paraId="337B5D5E" w14:textId="77777777" w:rsidR="00E56FBF" w:rsidRPr="00E56FBF" w:rsidRDefault="00E56FBF" w:rsidP="00E56FBF">
      <w:pPr>
        <w:shd w:val="clear" w:color="auto" w:fill="FFFFFF"/>
        <w:spacing w:after="0" w:line="240" w:lineRule="auto"/>
      </w:pPr>
      <w:r w:rsidRPr="00E56FBF">
        <w:t>Concentrandosi sulle abilità non sulle disabilità, le pratiche di consapevolezza forniscono loro percorsi finalizzati alla scoperta e fortificazione dei punti di forza e delle risorse interiori che tutti possediamo.</w:t>
      </w:r>
    </w:p>
    <w:p w14:paraId="1EB9C08F" w14:textId="77777777" w:rsidR="00E56FBF" w:rsidRPr="00E56FBF" w:rsidRDefault="00E56FBF" w:rsidP="00E56FBF">
      <w:pPr>
        <w:shd w:val="clear" w:color="auto" w:fill="FFFFFF"/>
        <w:spacing w:after="0" w:line="240" w:lineRule="auto"/>
      </w:pPr>
      <w:r w:rsidRPr="00E56FBF">
        <w:t>Per gli anziani con perdita e disabilità, la mindfulness può offrire benefici in termini di empowerment, un senso di integrità e connessione con sé e con gli altri oltre che con il proprio corpo, spesso vissuto come “non degno”.</w:t>
      </w:r>
    </w:p>
    <w:p w14:paraId="571CF4E8" w14:textId="77777777" w:rsidR="00E56FBF" w:rsidRPr="00E56FBF" w:rsidRDefault="00E56FBF" w:rsidP="00E56FBF">
      <w:pPr>
        <w:shd w:val="clear" w:color="auto" w:fill="FFFFFF"/>
        <w:spacing w:after="0" w:line="240" w:lineRule="auto"/>
      </w:pPr>
      <w:r w:rsidRPr="00E56FBF">
        <w:t>Il percorso di mindfulness permette, inoltre, ai caregiver formali e non, particolarmente soggetti a sintomatologie legate allo stress cronico, di essere maggiormente coinvolti nel processo di cura dei propri assistiti, laddove sentimenti di frustrazione e impotenza sopraggiungono, e di trovare spazi di cura a loro rivolti, laddove il sovraccarico emotivo e di attività da svolgere conferisce pochi momenti di benessere.</w:t>
      </w:r>
    </w:p>
    <w:p w14:paraId="0CEC42A6" w14:textId="77777777" w:rsidR="00E56FBF" w:rsidRPr="00E56FBF" w:rsidRDefault="00E56FBF" w:rsidP="00E56FBF">
      <w:pPr>
        <w:shd w:val="clear" w:color="auto" w:fill="FFFFFF"/>
        <w:spacing w:after="0" w:line="240" w:lineRule="auto"/>
      </w:pPr>
      <w:r w:rsidRPr="00E56FBF">
        <w:t xml:space="preserve">Tale percorso prevede il formato gruppale, particolarmente utile agli anziani con vissuti di isolamento, con l’opportunità di interazione sociale e condivisione di insight ed esperienze. Il formato consente l'acquisizione di nuovi comportamenti attraverso l'apprendimento osservazionale e il </w:t>
      </w:r>
      <w:proofErr w:type="spellStart"/>
      <w:r w:rsidRPr="00E56FBF">
        <w:t>modeling</w:t>
      </w:r>
      <w:proofErr w:type="spellEnd"/>
      <w:r w:rsidRPr="00E56FBF">
        <w:t xml:space="preserve"> con ciò che ha funzionato per altri membri del gruppo (Bandura, 1977).</w:t>
      </w:r>
    </w:p>
    <w:p w14:paraId="315D175F" w14:textId="0E01BC01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6C8A0EB7" w14:textId="7DF2DA9F" w:rsidR="00BC5D44" w:rsidRPr="00EA3B73" w:rsidRDefault="00E56FBF" w:rsidP="009D66EA">
      <w:pPr>
        <w:shd w:val="clear" w:color="auto" w:fill="FFFFFF"/>
        <w:spacing w:after="0" w:line="240" w:lineRule="auto"/>
        <w:jc w:val="both"/>
      </w:pPr>
      <w:r w:rsidRPr="00EA3B73">
        <w:t>L’allievo potrà utilizzare le competenze apprese per training di mindfulness specifici per anziani e caregiver formali e informali e per la formazione di sanitari operanti in contesti interessati al fenomeno, in particolare in contesti ambulatoriali e non (ospedali, comunità, case di cura, oratori ecc..) a contatto con caregiver e con anziani sani o con problematiche psico-fisiche.</w:t>
      </w:r>
    </w:p>
    <w:p w14:paraId="31C724AF" w14:textId="77777777" w:rsidR="00654D3C" w:rsidRDefault="00654D3C">
      <w:pPr>
        <w:rPr>
          <w:u w:val="single"/>
        </w:rPr>
      </w:pPr>
    </w:p>
    <w:p w14:paraId="391005BC" w14:textId="77777777" w:rsidR="00654D3C" w:rsidRDefault="00654D3C">
      <w:pPr>
        <w:rPr>
          <w:u w:val="single"/>
        </w:rPr>
      </w:pPr>
    </w:p>
    <w:p w14:paraId="6D4FFDCE" w14:textId="77777777" w:rsidR="00654D3C" w:rsidRDefault="00654D3C">
      <w:pPr>
        <w:rPr>
          <w:u w:val="single"/>
        </w:rPr>
      </w:pPr>
    </w:p>
    <w:p w14:paraId="2002ACBA" w14:textId="77777777" w:rsidR="00654D3C" w:rsidRDefault="00654D3C">
      <w:pPr>
        <w:rPr>
          <w:u w:val="single"/>
        </w:rPr>
      </w:pPr>
    </w:p>
    <w:p w14:paraId="6FC1195D" w14:textId="77777777" w:rsidR="00654D3C" w:rsidRDefault="00654D3C">
      <w:pPr>
        <w:rPr>
          <w:u w:val="single"/>
        </w:rPr>
      </w:pPr>
    </w:p>
    <w:p w14:paraId="64AD3BF0" w14:textId="77777777" w:rsidR="00654D3C" w:rsidRDefault="00654D3C">
      <w:pPr>
        <w:rPr>
          <w:u w:val="single"/>
        </w:rPr>
      </w:pPr>
    </w:p>
    <w:p w14:paraId="352D86FE" w14:textId="77777777" w:rsidR="00654D3C" w:rsidRDefault="00654D3C">
      <w:pPr>
        <w:rPr>
          <w:u w:val="single"/>
        </w:rPr>
      </w:pPr>
    </w:p>
    <w:p w14:paraId="62A7BA51" w14:textId="77777777" w:rsidR="00654D3C" w:rsidRDefault="00654D3C">
      <w:pPr>
        <w:rPr>
          <w:u w:val="single"/>
        </w:rPr>
      </w:pPr>
    </w:p>
    <w:p w14:paraId="3D9F73E9" w14:textId="2EA09CAF" w:rsidR="000E3747" w:rsidRDefault="000E3747">
      <w:r w:rsidRPr="000E3747">
        <w:rPr>
          <w:u w:val="single"/>
        </w:rPr>
        <w:t>Calendario</w:t>
      </w:r>
      <w:r>
        <w:t>:</w:t>
      </w:r>
    </w:p>
    <w:p w14:paraId="6910F5A9" w14:textId="74507964" w:rsidR="00BC5D44" w:rsidRDefault="00654D3C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27/09/2023</w:t>
      </w:r>
      <w:r w:rsidR="00E56FBF">
        <w:rPr>
          <w:rFonts w:cs="Libel Suit"/>
          <w:color w:val="000000"/>
          <w:sz w:val="23"/>
          <w:szCs w:val="23"/>
        </w:rPr>
        <w:t xml:space="preserve"> ore </w:t>
      </w:r>
      <w:r w:rsidR="00EA3B73">
        <w:rPr>
          <w:rFonts w:cs="Libel Suit"/>
          <w:color w:val="000000"/>
          <w:sz w:val="23"/>
          <w:szCs w:val="23"/>
        </w:rPr>
        <w:t>18.00-20.00</w:t>
      </w:r>
    </w:p>
    <w:p w14:paraId="284E8C38" w14:textId="285768BC" w:rsidR="00EA3B73" w:rsidRDefault="00654D3C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30/09/2023</w:t>
      </w:r>
      <w:r w:rsidR="00EA3B73">
        <w:rPr>
          <w:rFonts w:cs="Libel Suit"/>
          <w:color w:val="000000"/>
          <w:sz w:val="23"/>
          <w:szCs w:val="23"/>
        </w:rPr>
        <w:t xml:space="preserve"> ore 9.00-13.00</w:t>
      </w:r>
    </w:p>
    <w:p w14:paraId="4A36291A" w14:textId="7837561C" w:rsidR="00EA3B73" w:rsidRDefault="00654D3C" w:rsidP="00EA3B73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04/10/2023</w:t>
      </w:r>
      <w:r w:rsidR="00EA3B73">
        <w:rPr>
          <w:rFonts w:cs="Libel Suit"/>
          <w:color w:val="000000"/>
          <w:sz w:val="23"/>
          <w:szCs w:val="23"/>
        </w:rPr>
        <w:t xml:space="preserve"> ore 18.00-20.00</w:t>
      </w:r>
    </w:p>
    <w:p w14:paraId="672C93CF" w14:textId="1FAB006E" w:rsidR="00654D3C" w:rsidRDefault="00654D3C" w:rsidP="00654D3C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</w:t>
      </w:r>
      <w:r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>/10/2023 ore 18.00-20.00</w:t>
      </w:r>
    </w:p>
    <w:p w14:paraId="36B88B47" w14:textId="02B20C53" w:rsidR="00EA3B73" w:rsidRDefault="00654D3C" w:rsidP="00EA3B73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07/10/2023</w:t>
      </w:r>
      <w:r w:rsidR="00EA3B73">
        <w:rPr>
          <w:rFonts w:cs="Libel Suit"/>
          <w:color w:val="000000"/>
          <w:sz w:val="23"/>
          <w:szCs w:val="23"/>
        </w:rPr>
        <w:t xml:space="preserve"> ore 9.00-13.00</w:t>
      </w:r>
    </w:p>
    <w:p w14:paraId="27BA99B0" w14:textId="0E549D8C" w:rsidR="00EA3B73" w:rsidRDefault="00EA3B73" w:rsidP="00EA3B73">
      <w:pPr>
        <w:spacing w:before="120"/>
        <w:rPr>
          <w:rFonts w:cs="Libel Suit"/>
          <w:color w:val="000000"/>
          <w:sz w:val="23"/>
          <w:szCs w:val="23"/>
        </w:rPr>
      </w:pPr>
    </w:p>
    <w:p w14:paraId="7AE057C0" w14:textId="3CA6B680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4B57751A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EA3B73" w:rsidRPr="002746EB">
          <w:rPr>
            <w:rStyle w:val="Collegamentoipertestuale"/>
          </w:rPr>
          <w:t>https://www.psicologilombardia.it/formazione/mindfulness-based-elder-care-mbec</w:t>
        </w:r>
      </w:hyperlink>
      <w:r w:rsidR="00EA3B73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1C36F3"/>
    <w:rsid w:val="003075BF"/>
    <w:rsid w:val="003E68C0"/>
    <w:rsid w:val="004D14A9"/>
    <w:rsid w:val="0056351A"/>
    <w:rsid w:val="005874A9"/>
    <w:rsid w:val="005D2869"/>
    <w:rsid w:val="00654D3C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56FBF"/>
    <w:rsid w:val="00E74E89"/>
    <w:rsid w:val="00EA3B73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B73"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ness-based-elder-care-mb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2023-04-03T06:24:00Z</dcterms:created>
  <dcterms:modified xsi:type="dcterms:W3CDTF">2023-04-03T06:26:00Z</dcterms:modified>
</cp:coreProperties>
</file>