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6DA979C5" w14:textId="7443BACC" w:rsidR="000E3747" w:rsidRPr="000E3747" w:rsidRDefault="00BA2EDC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Corso di alta formazione</w:t>
      </w:r>
      <w:r w:rsidR="000E3747" w:rsidRPr="000E3747">
        <w:rPr>
          <w:b/>
          <w:bCs/>
          <w:color w:val="FF0000"/>
          <w:sz w:val="28"/>
          <w:szCs w:val="28"/>
        </w:rPr>
        <w:t xml:space="preserve"> in </w:t>
      </w:r>
      <w:r>
        <w:rPr>
          <w:b/>
          <w:bCs/>
          <w:color w:val="FF0000"/>
          <w:sz w:val="28"/>
          <w:szCs w:val="28"/>
        </w:rPr>
        <w:t>TRAINING AUTOGENO PER L’INFANZIA</w:t>
      </w:r>
      <w:r w:rsidR="00242351">
        <w:rPr>
          <w:b/>
          <w:bCs/>
          <w:color w:val="FF0000"/>
          <w:sz w:val="28"/>
          <w:szCs w:val="28"/>
        </w:rPr>
        <w:t xml:space="preserve"> 2023</w:t>
      </w:r>
    </w:p>
    <w:p w14:paraId="23295E19" w14:textId="77777777" w:rsidR="00B461E6" w:rsidRDefault="00B461E6" w:rsidP="00185FEA"/>
    <w:p w14:paraId="51BDCD5F" w14:textId="77777777" w:rsidR="00185FEA" w:rsidRDefault="00185FEA" w:rsidP="00185FEA">
      <w:r w:rsidRPr="000E3747">
        <w:rPr>
          <w:u w:val="single"/>
        </w:rPr>
        <w:t xml:space="preserve">Presentazione del </w:t>
      </w:r>
      <w:r>
        <w:rPr>
          <w:u w:val="single"/>
        </w:rPr>
        <w:t>Corso</w:t>
      </w:r>
      <w:r>
        <w:t>:</w:t>
      </w:r>
    </w:p>
    <w:p w14:paraId="242308EA" w14:textId="77777777" w:rsidR="00BA2EDC" w:rsidRPr="00BA2EDC" w:rsidRDefault="00BA2EDC" w:rsidP="00BA2EDC">
      <w:pPr>
        <w:shd w:val="clear" w:color="auto" w:fill="FFFFFF"/>
        <w:spacing w:after="0" w:line="240" w:lineRule="auto"/>
      </w:pPr>
      <w:r w:rsidRPr="00BA2EDC">
        <w:t>Il Training Autogeno di base, in quanto tecnica utile a conseguire uno stato di auto-regolazione dell'organismo e, quindi, una situazione di benessere per la persona che lo pratica, può risultare molto valido se utilizzato con bambini di varie età (dai 3 ai 10 anni circa). </w:t>
      </w:r>
    </w:p>
    <w:p w14:paraId="6F19C32F" w14:textId="77777777" w:rsidR="00BA2EDC" w:rsidRPr="00BA2EDC" w:rsidRDefault="00BA2EDC" w:rsidP="00BA2EDC">
      <w:pPr>
        <w:shd w:val="clear" w:color="auto" w:fill="FFFFFF"/>
        <w:spacing w:after="0" w:line="240" w:lineRule="auto"/>
      </w:pPr>
      <w:r w:rsidRPr="00BA2EDC">
        <w:t>Si tratta di uno strumento di grande aiuto per tutti coloro che lavorano con i bambini in vari contesti (scuola, sport, disagio, ...) e, anche, per i genitori stessi.</w:t>
      </w:r>
    </w:p>
    <w:p w14:paraId="4A61DB88" w14:textId="77777777" w:rsidR="00BA2EDC" w:rsidRPr="00BA2EDC" w:rsidRDefault="00BA2EDC" w:rsidP="00BA2EDC">
      <w:pPr>
        <w:shd w:val="clear" w:color="auto" w:fill="FFFFFF"/>
        <w:spacing w:after="0" w:line="240" w:lineRule="auto"/>
      </w:pPr>
      <w:r w:rsidRPr="00BA2EDC">
        <w:t xml:space="preserve">L'apprendimento dei sei esercizi che compongono il Training Autogeno di Schultz avverrà attraverso una metodica appositamente studiata per l'applicazione all'infanzia, che permetterà ai partecipanti di sperimentare su di </w:t>
      </w:r>
      <w:proofErr w:type="spellStart"/>
      <w:r w:rsidRPr="00BA2EDC">
        <w:t>sè</w:t>
      </w:r>
      <w:proofErr w:type="spellEnd"/>
      <w:r w:rsidRPr="00BA2EDC">
        <w:t xml:space="preserve"> il metodo, partendo dalla comprensione delle indispensabili basi teoriche che sottostanno alla tecnica, fino ad arrivare all'acquisizione degli strumenti pratici per utilizzare il Training Autogeno con i bambini.</w:t>
      </w:r>
    </w:p>
    <w:p w14:paraId="6DC04E81" w14:textId="77777777" w:rsidR="00185FEA" w:rsidRPr="00185FEA" w:rsidRDefault="00185FEA" w:rsidP="00242351">
      <w:pPr>
        <w:shd w:val="clear" w:color="auto" w:fill="FFFFFF"/>
        <w:spacing w:after="0" w:line="240" w:lineRule="auto"/>
        <w:jc w:val="both"/>
      </w:pPr>
    </w:p>
    <w:p w14:paraId="3928D130" w14:textId="78868B04" w:rsidR="00185FEA" w:rsidRPr="00185FEA" w:rsidRDefault="00185FEA" w:rsidP="00242351">
      <w:pPr>
        <w:shd w:val="clear" w:color="auto" w:fill="FFFFFF"/>
        <w:spacing w:after="0" w:line="240" w:lineRule="auto"/>
        <w:jc w:val="both"/>
      </w:pPr>
      <w:r w:rsidRPr="00185FEA">
        <w:t xml:space="preserve">Il Master rilascia </w:t>
      </w:r>
      <w:r w:rsidR="00BA2EDC">
        <w:t>3</w:t>
      </w:r>
      <w:r w:rsidRPr="00185FEA">
        <w:t>0 crediti ECM agli aventi diritto.</w:t>
      </w:r>
    </w:p>
    <w:p w14:paraId="059DB7C3" w14:textId="77777777" w:rsidR="00242351" w:rsidRDefault="00242351" w:rsidP="00185FEA">
      <w:pPr>
        <w:pStyle w:val="pa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C471B0" w14:textId="77777777" w:rsidR="00242351" w:rsidRDefault="00242351" w:rsidP="00185FEA">
      <w:pPr>
        <w:pStyle w:val="pa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253CEDB" w14:textId="7C266A6D" w:rsidR="00185FEA" w:rsidRPr="001B6415" w:rsidRDefault="00185FEA" w:rsidP="00185FEA">
      <w:pPr>
        <w:pStyle w:val="pa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6415">
        <w:rPr>
          <w:rFonts w:asciiTheme="minorHAnsi" w:eastAsiaTheme="minorHAnsi" w:hAnsiTheme="minorHAnsi" w:cstheme="minorBidi"/>
          <w:sz w:val="22"/>
          <w:szCs w:val="22"/>
          <w:lang w:eastAsia="en-US"/>
        </w:rPr>
        <w:t>SBOCCHI LAVORATIVI</w:t>
      </w:r>
    </w:p>
    <w:p w14:paraId="686C9E3E" w14:textId="77777777" w:rsidR="00BA2EDC" w:rsidRPr="00BA2EDC" w:rsidRDefault="00BA2EDC" w:rsidP="00BA2EDC">
      <w:pPr>
        <w:shd w:val="clear" w:color="auto" w:fill="FFFFFF"/>
        <w:spacing w:after="0" w:line="240" w:lineRule="auto"/>
      </w:pPr>
      <w:r w:rsidRPr="00BA2EDC">
        <w:t>L'Operatore di Training Autogeno per l'infanzia potrà proporre la sua professionalità in vari contesti di lavoro con i bambini, sia scolastici che extra scolastici.</w:t>
      </w:r>
    </w:p>
    <w:p w14:paraId="29FF93F4" w14:textId="77777777" w:rsidR="00BA2EDC" w:rsidRPr="00BA2EDC" w:rsidRDefault="00BA2EDC" w:rsidP="00BA2EDC">
      <w:pPr>
        <w:shd w:val="clear" w:color="auto" w:fill="FFFFFF"/>
        <w:spacing w:after="0" w:line="240" w:lineRule="auto"/>
      </w:pPr>
      <w:r w:rsidRPr="00BA2EDC">
        <w:t>Educatori, pedagogisti, psicologi e tutti coloro che operano nelle professioni di aiuto rivolte all'infanzia avranno la possibilità di avvalersi di un nuovo strumento per integrare la propria professionalità.</w:t>
      </w:r>
    </w:p>
    <w:p w14:paraId="62ADD2C4" w14:textId="77777777" w:rsidR="00BA2EDC" w:rsidRDefault="00BA2EDC" w:rsidP="00242351">
      <w:pPr>
        <w:spacing w:after="0" w:line="276" w:lineRule="auto"/>
        <w:rPr>
          <w:u w:val="single"/>
        </w:rPr>
      </w:pPr>
    </w:p>
    <w:p w14:paraId="1A89AED0" w14:textId="44B158F0" w:rsidR="00242351" w:rsidRDefault="00242351" w:rsidP="00242351">
      <w:pPr>
        <w:spacing w:after="0" w:line="276" w:lineRule="auto"/>
      </w:pPr>
      <w:r w:rsidRPr="00820BFB">
        <w:rPr>
          <w:u w:val="single"/>
        </w:rPr>
        <w:t>Destinatari</w:t>
      </w:r>
      <w:r w:rsidRPr="00820BFB">
        <w:t xml:space="preserve">: </w:t>
      </w:r>
    </w:p>
    <w:p w14:paraId="2CCF2241" w14:textId="05CDAB74" w:rsidR="00242351" w:rsidRPr="00B461E6" w:rsidRDefault="00BA2EDC" w:rsidP="00BA2EDC">
      <w:pPr>
        <w:shd w:val="clear" w:color="auto" w:fill="FFFFFF"/>
        <w:spacing w:after="0" w:line="240" w:lineRule="auto"/>
      </w:pPr>
      <w:r w:rsidRPr="00BA2EDC">
        <w:t>La formazione è rivolta a tutti coloro che lavorano in ambito educativo e che interagiscono con i bambini (educatori, docenti, pedagogisti, psicologi, pediatri, ...).</w:t>
      </w:r>
    </w:p>
    <w:p w14:paraId="2161E0D2" w14:textId="77777777" w:rsidR="00242351" w:rsidRPr="00185FEA" w:rsidRDefault="00242351" w:rsidP="00242351">
      <w:pPr>
        <w:spacing w:after="0" w:line="276" w:lineRule="auto"/>
      </w:pPr>
    </w:p>
    <w:p w14:paraId="44C76CFA" w14:textId="77777777" w:rsidR="00BA2EDC" w:rsidRDefault="00242351" w:rsidP="00242351">
      <w:r w:rsidRPr="000E3747">
        <w:rPr>
          <w:u w:val="single"/>
        </w:rPr>
        <w:t>Modalità di erogazione</w:t>
      </w:r>
      <w:r>
        <w:t xml:space="preserve">: </w:t>
      </w:r>
    </w:p>
    <w:p w14:paraId="42FA9D86" w14:textId="44075C48" w:rsidR="00242351" w:rsidRDefault="00BA2EDC" w:rsidP="00242351">
      <w:r>
        <w:t>I</w:t>
      </w:r>
      <w:r w:rsidR="00242351">
        <w:t xml:space="preserve">l </w:t>
      </w:r>
      <w:r>
        <w:t>corso</w:t>
      </w:r>
      <w:r w:rsidR="00242351">
        <w:t xml:space="preserve"> viene erogato in modalità online</w:t>
      </w:r>
      <w:r>
        <w:t xml:space="preserve">. </w:t>
      </w:r>
      <w:r w:rsidRPr="00BA2EDC">
        <w:t>Verrà consegnato anche il libro della docente in formato e-book pdf, specificamente dedicato all'argomento, che costituisce parte integrante del percorso formativo. Il libro è accreditato ECM per cui, chi lo desidera, potrà svolgere un test online dopo la lettura e vedersi attribuiti altri 3 crediti ECM oltre i 30 rilasciati dal corso.</w:t>
      </w:r>
    </w:p>
    <w:p w14:paraId="32096CB1" w14:textId="77777777" w:rsidR="00B461E6" w:rsidRDefault="00B461E6" w:rsidP="00185FEA"/>
    <w:p w14:paraId="31214FE2" w14:textId="77777777" w:rsidR="00185FEA" w:rsidRDefault="00185FEA" w:rsidP="00185FEA">
      <w:r w:rsidRPr="000E3747">
        <w:rPr>
          <w:u w:val="single"/>
        </w:rPr>
        <w:t>Calendario</w:t>
      </w:r>
      <w:r>
        <w:t>:</w:t>
      </w:r>
    </w:p>
    <w:p w14:paraId="66026671" w14:textId="751C306A" w:rsidR="00185FEA" w:rsidRDefault="00185FEA" w:rsidP="00185FEA">
      <w:pPr>
        <w:spacing w:before="120" w:after="120"/>
      </w:pPr>
      <w:r>
        <w:t xml:space="preserve">Le lezioni si svolgeranno dalle </w:t>
      </w:r>
      <w:r w:rsidR="00BA2EDC">
        <w:t>20</w:t>
      </w:r>
      <w:r>
        <w:t>.</w:t>
      </w:r>
      <w:r w:rsidR="00BA2EDC">
        <w:t>0</w:t>
      </w:r>
      <w:r>
        <w:t>0</w:t>
      </w:r>
      <w:r w:rsidR="00242351">
        <w:t xml:space="preserve"> </w:t>
      </w:r>
      <w:r>
        <w:t xml:space="preserve">alle </w:t>
      </w:r>
      <w:r w:rsidR="00BA2EDC">
        <w:t>22.00</w:t>
      </w:r>
      <w:r>
        <w:t xml:space="preserve"> </w:t>
      </w:r>
      <w:r w:rsidR="00242351">
        <w:t>ne</w:t>
      </w:r>
      <w:r>
        <w:t>i seguenti giorni:</w:t>
      </w:r>
    </w:p>
    <w:p w14:paraId="715FBE52" w14:textId="20B53394" w:rsidR="00242351" w:rsidRDefault="00BA2EDC" w:rsidP="00514E00">
      <w:pPr>
        <w:spacing w:before="120" w:after="120"/>
      </w:pPr>
      <w:r>
        <w:t>5-12-19-26 ottobre 2023</w:t>
      </w:r>
    </w:p>
    <w:p w14:paraId="62888A55" w14:textId="50478AD5" w:rsidR="00BA2EDC" w:rsidRDefault="00BA2EDC" w:rsidP="00514E00">
      <w:pPr>
        <w:spacing w:before="120" w:after="120"/>
      </w:pPr>
      <w:r>
        <w:t>9-16-23-30 novembre 2023</w:t>
      </w:r>
    </w:p>
    <w:p w14:paraId="63A5E186" w14:textId="722D262A" w:rsidR="00BA2EDC" w:rsidRDefault="00BA2EDC" w:rsidP="00514E00">
      <w:pPr>
        <w:spacing w:before="120" w:after="120"/>
      </w:pPr>
      <w:r>
        <w:t>7-14 dicembre 2023</w:t>
      </w:r>
    </w:p>
    <w:p w14:paraId="4BDE18F4" w14:textId="696C1084" w:rsidR="00242351" w:rsidRDefault="00242351" w:rsidP="00B461E6"/>
    <w:p w14:paraId="71C29A67" w14:textId="77777777" w:rsidR="00BA2EDC" w:rsidRDefault="00BA2EDC" w:rsidP="00B461E6"/>
    <w:p w14:paraId="187F5E85" w14:textId="50CB1A26" w:rsidR="00185FEA" w:rsidRPr="003E68C0" w:rsidRDefault="00185FEA" w:rsidP="00B461E6">
      <w:pPr>
        <w:rPr>
          <w:u w:val="single"/>
        </w:rPr>
      </w:pPr>
      <w:r w:rsidRPr="003E68C0">
        <w:rPr>
          <w:u w:val="single"/>
        </w:rPr>
        <w:lastRenderedPageBreak/>
        <w:t>Contatti:</w:t>
      </w:r>
    </w:p>
    <w:p w14:paraId="6959E383" w14:textId="77777777" w:rsidR="00185FEA" w:rsidRDefault="00185FEA" w:rsidP="00185FEA">
      <w:r>
        <w:t xml:space="preserve">Mail: </w:t>
      </w:r>
      <w:hyperlink r:id="rId7" w:history="1">
        <w:r w:rsidRPr="00711CD7">
          <w:rPr>
            <w:rStyle w:val="Collegamentoipertestuale"/>
          </w:rPr>
          <w:t>segreteria@uniateneo.it</w:t>
        </w:r>
      </w:hyperlink>
    </w:p>
    <w:p w14:paraId="7F5E9B8E" w14:textId="7BAE24E0" w:rsidR="00A13F91" w:rsidRPr="000E3747" w:rsidRDefault="00185FEA" w:rsidP="00185FEA">
      <w:r w:rsidRPr="000E3747">
        <w:t>Link al cors</w:t>
      </w:r>
      <w:r>
        <w:t>o</w:t>
      </w:r>
      <w:r w:rsidRPr="000E3747">
        <w:t>:</w:t>
      </w:r>
      <w:r w:rsidRPr="00056045">
        <w:t xml:space="preserve"> </w:t>
      </w:r>
      <w:hyperlink r:id="rId8" w:history="1">
        <w:r w:rsidR="00BA2EDC" w:rsidRPr="007A0A7D">
          <w:rPr>
            <w:rStyle w:val="Collegamentoipertestuale"/>
          </w:rPr>
          <w:t>https://www.uniateneo.it/formazione/training-autogeno-per-infanzia</w:t>
        </w:r>
      </w:hyperlink>
      <w:r w:rsidR="00BA2EDC">
        <w:t xml:space="preserve"> </w:t>
      </w:r>
    </w:p>
    <w:sectPr w:rsidR="00A13F91" w:rsidRPr="000E374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A34A" w14:textId="77777777" w:rsidR="00527CDC" w:rsidRDefault="00527CDC" w:rsidP="000E3747">
      <w:pPr>
        <w:spacing w:after="0" w:line="240" w:lineRule="auto"/>
      </w:pPr>
      <w:r>
        <w:separator/>
      </w:r>
    </w:p>
  </w:endnote>
  <w:endnote w:type="continuationSeparator" w:id="0">
    <w:p w14:paraId="61BFB4D8" w14:textId="77777777" w:rsidR="00527CDC" w:rsidRDefault="00527CDC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B801" w14:textId="77777777" w:rsidR="00527CDC" w:rsidRDefault="00527CDC" w:rsidP="000E3747">
      <w:pPr>
        <w:spacing w:after="0" w:line="240" w:lineRule="auto"/>
      </w:pPr>
      <w:r>
        <w:separator/>
      </w:r>
    </w:p>
  </w:footnote>
  <w:footnote w:type="continuationSeparator" w:id="0">
    <w:p w14:paraId="3A4E6262" w14:textId="77777777" w:rsidR="00527CDC" w:rsidRDefault="00527CDC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6FBE70AB" w:rsidR="000E3747" w:rsidRDefault="00185FEA">
    <w:pPr>
      <w:pStyle w:val="Intestazione"/>
    </w:pPr>
    <w:r>
      <w:rPr>
        <w:noProof/>
      </w:rPr>
      <w:drawing>
        <wp:inline distT="0" distB="0" distL="0" distR="0" wp14:anchorId="77F5332C" wp14:editId="14B92449">
          <wp:extent cx="1537626" cy="7715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09" cy="78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A41B9"/>
    <w:multiLevelType w:val="hybridMultilevel"/>
    <w:tmpl w:val="550C3B3E"/>
    <w:lvl w:ilvl="0" w:tplc="B0D2D7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79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B4AD6"/>
    <w:rsid w:val="000E3747"/>
    <w:rsid w:val="00185FEA"/>
    <w:rsid w:val="00242351"/>
    <w:rsid w:val="003075BF"/>
    <w:rsid w:val="003E68C0"/>
    <w:rsid w:val="00410214"/>
    <w:rsid w:val="00514E00"/>
    <w:rsid w:val="00527CDC"/>
    <w:rsid w:val="005D2869"/>
    <w:rsid w:val="00775944"/>
    <w:rsid w:val="009D66EA"/>
    <w:rsid w:val="00A13F91"/>
    <w:rsid w:val="00A6126B"/>
    <w:rsid w:val="00B1276C"/>
    <w:rsid w:val="00B461E6"/>
    <w:rsid w:val="00B65B84"/>
    <w:rsid w:val="00B74BFD"/>
    <w:rsid w:val="00BA2EDC"/>
    <w:rsid w:val="00D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paragraph" w:customStyle="1" w:styleId="pa1">
    <w:name w:val="pa1"/>
    <w:basedOn w:val="Normale"/>
    <w:rsid w:val="0018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85FEA"/>
    <w:pPr>
      <w:ind w:left="720"/>
      <w:contextualSpacing/>
    </w:pPr>
    <w:rPr>
      <w:lang w:val="en-GB"/>
    </w:rPr>
  </w:style>
  <w:style w:type="table" w:styleId="Grigliatabella">
    <w:name w:val="Table Grid"/>
    <w:basedOn w:val="Tabellanormale"/>
    <w:uiPriority w:val="39"/>
    <w:rsid w:val="0051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teneo.it/formazione/training-autogeno-per-infanz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uniatene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cp:lastPrinted>2020-11-06T10:11:00Z</cp:lastPrinted>
  <dcterms:created xsi:type="dcterms:W3CDTF">2023-03-03T14:43:00Z</dcterms:created>
  <dcterms:modified xsi:type="dcterms:W3CDTF">2023-03-03T14:46:00Z</dcterms:modified>
</cp:coreProperties>
</file>