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29BDE5C6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in </w:t>
      </w:r>
      <w:r w:rsidR="00B461E6">
        <w:rPr>
          <w:b/>
          <w:bCs/>
          <w:color w:val="FF0000"/>
          <w:sz w:val="28"/>
          <w:szCs w:val="28"/>
        </w:rPr>
        <w:t>TEATROTERAPIA INTEGRATA</w:t>
      </w:r>
      <w:r w:rsidR="00242351">
        <w:rPr>
          <w:b/>
          <w:bCs/>
          <w:color w:val="FF0000"/>
          <w:sz w:val="28"/>
          <w:szCs w:val="28"/>
        </w:rPr>
        <w:t xml:space="preserve"> 2023</w:t>
      </w:r>
    </w:p>
    <w:p w14:paraId="23295E19" w14:textId="77777777" w:rsidR="00B461E6" w:rsidRDefault="00B461E6" w:rsidP="00185FEA"/>
    <w:p w14:paraId="51BDCD5F" w14:textId="77777777" w:rsidR="00185FEA" w:rsidRDefault="00185FEA" w:rsidP="00185FEA">
      <w:r w:rsidRPr="000E3747">
        <w:rPr>
          <w:u w:val="single"/>
        </w:rPr>
        <w:t xml:space="preserve">Presentazione del </w:t>
      </w:r>
      <w:r>
        <w:rPr>
          <w:u w:val="single"/>
        </w:rPr>
        <w:t>Corso</w:t>
      </w:r>
      <w:r>
        <w:t>:</w:t>
      </w:r>
    </w:p>
    <w:p w14:paraId="40A8EE42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La Teatroterapia Integrata è una disciplina che utilizza pratiche di matrice teatrale per promuovere le risorse creative di individui e gruppi con l’obiettivo di sviluppare benessere personale e sociale. Grazie all’azione scenica e alla creazione dei personaggi i partecipanti possono esplorare le diversi parti di sé entrando in relazione con gli altri in una dimensione di gruppo accogliente e non giudicante. Nella Teatroterapia Integrata il focus non è la performance artistica ma il processo creativo che si attiva durante l’esperienza. Il cuore della disciplina è rappresentato dal teatro a cui si integrano altri linguaggi artistici come la danza, la musica, l’arte e la scrittura per potenziare gli effetti del processo creativo. L’integrazione non si limita ai linguaggi artistici ma riguarda anche l'orientamento teorico e metodologico che attinge ai diversi modelli della Teatroterapia e agli approcci della Psicologia valorizzando gli aspetti più funzionali e applicativi della disciplina. Gli strumenti forniti durante il Master potranno essere utilizzati in diversi contesti e con diverse tipologie di utenze in interventi individuali e/o di gruppo.</w:t>
      </w:r>
    </w:p>
    <w:p w14:paraId="6DC04E81" w14:textId="77777777" w:rsidR="00185FEA" w:rsidRPr="00185FEA" w:rsidRDefault="00185FEA" w:rsidP="00242351">
      <w:pPr>
        <w:shd w:val="clear" w:color="auto" w:fill="FFFFFF"/>
        <w:spacing w:after="0" w:line="240" w:lineRule="auto"/>
        <w:jc w:val="both"/>
      </w:pPr>
    </w:p>
    <w:p w14:paraId="3928D130" w14:textId="77777777" w:rsidR="00185FEA" w:rsidRPr="00185FEA" w:rsidRDefault="00185FEA" w:rsidP="00242351">
      <w:pPr>
        <w:shd w:val="clear" w:color="auto" w:fill="FFFFFF"/>
        <w:spacing w:after="0" w:line="240" w:lineRule="auto"/>
        <w:jc w:val="both"/>
      </w:pPr>
      <w:r w:rsidRPr="00185FEA">
        <w:t>Il Master rilascia 50 crediti ECM agli aventi diritto.</w:t>
      </w:r>
    </w:p>
    <w:p w14:paraId="059DB7C3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C471B0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53CEDB" w14:textId="7C266A6D" w:rsidR="00185FEA" w:rsidRPr="001B6415" w:rsidRDefault="00185FEA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6415">
        <w:rPr>
          <w:rFonts w:asciiTheme="minorHAnsi" w:eastAsiaTheme="minorHAnsi" w:hAnsiTheme="minorHAnsi" w:cstheme="minorBidi"/>
          <w:sz w:val="22"/>
          <w:szCs w:val="22"/>
          <w:lang w:eastAsia="en-US"/>
        </w:rPr>
        <w:t>SBOCCHI LAVORATIVI</w:t>
      </w:r>
    </w:p>
    <w:p w14:paraId="5EFBDC4F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Al termine del Master il discente potrà condurre laboratori di Teatroterapia Integrata in contesti educativi, formativi, sociali, culturali e nell’ambito della crescita personale. In ambito clinico, se non abilitato alla professione sanitaria, potrà esercitare sotto la supervisione di un responsabile sanitario.</w:t>
      </w:r>
    </w:p>
    <w:p w14:paraId="1D5B5510" w14:textId="65328A98" w:rsidR="00B461E6" w:rsidRDefault="00B461E6" w:rsidP="00185FEA">
      <w:r w:rsidRPr="00B461E6">
        <w:t>A tutti coloro che avranno frequentato almeno l’80% delle attività programmate e superato l’esame finale sarà rilasciato l’Attestato di: Teatroterapeuta. </w:t>
      </w:r>
    </w:p>
    <w:p w14:paraId="1A89AED0" w14:textId="77777777" w:rsidR="00242351" w:rsidRDefault="00242351" w:rsidP="00242351">
      <w:pPr>
        <w:spacing w:after="0" w:line="276" w:lineRule="auto"/>
      </w:pPr>
      <w:r w:rsidRPr="00820BFB">
        <w:rPr>
          <w:u w:val="single"/>
        </w:rPr>
        <w:t>Destinatari</w:t>
      </w:r>
      <w:r w:rsidRPr="00820BFB">
        <w:t xml:space="preserve">: </w:t>
      </w:r>
    </w:p>
    <w:p w14:paraId="0114CCF4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Per accedere al Master occorre essere Laureati (o iscritti) in discipline umanistiche, educative, assistenziali o socio-psicologiche.</w:t>
      </w:r>
    </w:p>
    <w:p w14:paraId="16075A93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Il corso è rivolto a tutti coloro che vogliono intraprendere la professione di Teatroterapeuta ed a tutti coloro che vogliono utilizzare questa metodologia all’interno della loro professione:</w:t>
      </w:r>
    </w:p>
    <w:p w14:paraId="332A7A25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Psicologi, Educatori, Insegnanti, Tecnici della Riabilitazione Psichiatrica, Terapisti Occupazionali e più in generale chi si occupa di relazioni d’aiuto e formazione.</w:t>
      </w:r>
    </w:p>
    <w:p w14:paraId="2CCF2241" w14:textId="77777777" w:rsidR="00242351" w:rsidRPr="00B461E6" w:rsidRDefault="00242351" w:rsidP="00242351">
      <w:pPr>
        <w:shd w:val="clear" w:color="auto" w:fill="FFFFFF"/>
        <w:spacing w:after="0" w:line="240" w:lineRule="auto"/>
        <w:jc w:val="both"/>
      </w:pPr>
    </w:p>
    <w:p w14:paraId="2161E0D2" w14:textId="77777777" w:rsidR="00242351" w:rsidRPr="00185FEA" w:rsidRDefault="00242351" w:rsidP="00242351">
      <w:pPr>
        <w:spacing w:after="0" w:line="276" w:lineRule="auto"/>
      </w:pPr>
    </w:p>
    <w:p w14:paraId="42FA9D86" w14:textId="61C16F72" w:rsidR="00242351" w:rsidRDefault="00242351" w:rsidP="00242351">
      <w:r w:rsidRPr="000E3747">
        <w:rPr>
          <w:u w:val="single"/>
        </w:rPr>
        <w:t>Modalità di erogazione</w:t>
      </w:r>
      <w:r>
        <w:t xml:space="preserve">: il Master </w:t>
      </w:r>
      <w:r>
        <w:t xml:space="preserve">viene erogato in modalità online, con possibilità di seguire alcune lezioni </w:t>
      </w:r>
      <w:r>
        <w:t>in aula, a Milano.</w:t>
      </w:r>
    </w:p>
    <w:p w14:paraId="32096CB1" w14:textId="77777777" w:rsidR="00B461E6" w:rsidRDefault="00B461E6" w:rsidP="00185FEA"/>
    <w:p w14:paraId="31214FE2" w14:textId="77777777" w:rsidR="00185FEA" w:rsidRDefault="00185FEA" w:rsidP="00185FEA">
      <w:r w:rsidRPr="000E3747">
        <w:rPr>
          <w:u w:val="single"/>
        </w:rPr>
        <w:t>Calendario</w:t>
      </w:r>
      <w:r>
        <w:t>:</w:t>
      </w:r>
    </w:p>
    <w:p w14:paraId="66026671" w14:textId="2C3D593D" w:rsidR="00185FEA" w:rsidRDefault="00185FEA" w:rsidP="00185FEA">
      <w:pPr>
        <w:spacing w:before="120" w:after="120"/>
      </w:pPr>
      <w:r>
        <w:t>Le lezioni si svolgeranno dalle 9.30</w:t>
      </w:r>
      <w:r w:rsidR="00242351">
        <w:t xml:space="preserve"> </w:t>
      </w:r>
      <w:r>
        <w:t xml:space="preserve">alle 17:30 </w:t>
      </w:r>
      <w:r w:rsidR="00242351">
        <w:t>ne</w:t>
      </w:r>
      <w:r>
        <w:t>i seguenti giorni:</w:t>
      </w:r>
    </w:p>
    <w:p w14:paraId="715FBE52" w14:textId="7BF2A8EF" w:rsidR="00242351" w:rsidRDefault="00242351" w:rsidP="00514E00">
      <w:pPr>
        <w:spacing w:before="120" w:after="120"/>
      </w:pPr>
      <w:r>
        <w:t>14 e 15/10/2023</w:t>
      </w:r>
    </w:p>
    <w:p w14:paraId="1AB6F973" w14:textId="31733136" w:rsidR="00B461E6" w:rsidRDefault="00242351" w:rsidP="00B461E6">
      <w:r>
        <w:t>4 e 5/11/2023</w:t>
      </w:r>
    </w:p>
    <w:p w14:paraId="2B33A009" w14:textId="63E44B89" w:rsidR="00242351" w:rsidRDefault="00242351" w:rsidP="00B461E6">
      <w:r>
        <w:t>25 e 26/11/2023</w:t>
      </w:r>
    </w:p>
    <w:p w14:paraId="4832A687" w14:textId="39C02A2E" w:rsidR="00242351" w:rsidRDefault="00242351" w:rsidP="00B461E6">
      <w:r>
        <w:lastRenderedPageBreak/>
        <w:t>16 e 17/12/2023</w:t>
      </w:r>
    </w:p>
    <w:p w14:paraId="1C1F0174" w14:textId="6F9D7685" w:rsidR="00242351" w:rsidRDefault="00242351" w:rsidP="00B461E6">
      <w:r>
        <w:t>13 e 14/01/2024</w:t>
      </w:r>
    </w:p>
    <w:p w14:paraId="79FFF1C2" w14:textId="610D8EAF" w:rsidR="00242351" w:rsidRDefault="00242351" w:rsidP="00B461E6">
      <w:r>
        <w:t>3 e 4/02/2024</w:t>
      </w:r>
    </w:p>
    <w:p w14:paraId="663ABF99" w14:textId="06D8ADCD" w:rsidR="00242351" w:rsidRDefault="00242351" w:rsidP="00B461E6">
      <w:r>
        <w:t>24 e 25/02/2024</w:t>
      </w:r>
    </w:p>
    <w:p w14:paraId="41905116" w14:textId="3C51FE74" w:rsidR="00242351" w:rsidRDefault="00242351" w:rsidP="00B461E6">
      <w:r>
        <w:t>16 e 17/03/2024</w:t>
      </w:r>
    </w:p>
    <w:p w14:paraId="309B7013" w14:textId="3153C4F7" w:rsidR="00242351" w:rsidRDefault="00242351" w:rsidP="00B461E6">
      <w:r>
        <w:t>13 e 14/04/2024</w:t>
      </w:r>
    </w:p>
    <w:p w14:paraId="4BDE18F4" w14:textId="77777777" w:rsidR="00242351" w:rsidRDefault="00242351" w:rsidP="00B461E6"/>
    <w:p w14:paraId="187F5E85" w14:textId="50CB1A26" w:rsidR="00185FEA" w:rsidRPr="003E68C0" w:rsidRDefault="00185FEA" w:rsidP="00B461E6">
      <w:pPr>
        <w:rPr>
          <w:u w:val="single"/>
        </w:rPr>
      </w:pPr>
      <w:r w:rsidRPr="003E68C0">
        <w:rPr>
          <w:u w:val="single"/>
        </w:rPr>
        <w:t>Contatti:</w:t>
      </w:r>
    </w:p>
    <w:p w14:paraId="6959E383" w14:textId="77777777" w:rsidR="00185FEA" w:rsidRDefault="00185FEA" w:rsidP="00185FEA">
      <w:r>
        <w:t xml:space="preserve">Mail: </w:t>
      </w:r>
      <w:hyperlink r:id="rId7" w:history="1">
        <w:r w:rsidRPr="00711CD7">
          <w:rPr>
            <w:rStyle w:val="Collegamentoipertestuale"/>
          </w:rPr>
          <w:t>segreteria@uniateneo.it</w:t>
        </w:r>
      </w:hyperlink>
    </w:p>
    <w:p w14:paraId="7F5E9B8E" w14:textId="10AAA4DF" w:rsidR="00A13F91" w:rsidRPr="000E3747" w:rsidRDefault="00185FEA" w:rsidP="00185FEA">
      <w:r w:rsidRPr="000E3747">
        <w:t>Link al cors</w:t>
      </w:r>
      <w:r>
        <w:t>o</w:t>
      </w:r>
      <w:r w:rsidRPr="000E3747">
        <w:t>:</w:t>
      </w:r>
      <w:r w:rsidRPr="00056045">
        <w:t xml:space="preserve"> </w:t>
      </w:r>
      <w:hyperlink r:id="rId8" w:history="1">
        <w:r w:rsidR="00242351" w:rsidRPr="00321710">
          <w:rPr>
            <w:rStyle w:val="Collegamentoipertestuale"/>
          </w:rPr>
          <w:t>https://www.uniateneo.it/formazione/teatroterapia-integrata</w:t>
        </w:r>
      </w:hyperlink>
      <w:r w:rsidR="00242351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A34A" w14:textId="77777777" w:rsidR="00527CDC" w:rsidRDefault="00527CDC" w:rsidP="000E3747">
      <w:pPr>
        <w:spacing w:after="0" w:line="240" w:lineRule="auto"/>
      </w:pPr>
      <w:r>
        <w:separator/>
      </w:r>
    </w:p>
  </w:endnote>
  <w:endnote w:type="continuationSeparator" w:id="0">
    <w:p w14:paraId="61BFB4D8" w14:textId="77777777" w:rsidR="00527CDC" w:rsidRDefault="00527CDC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B801" w14:textId="77777777" w:rsidR="00527CDC" w:rsidRDefault="00527CDC" w:rsidP="000E3747">
      <w:pPr>
        <w:spacing w:after="0" w:line="240" w:lineRule="auto"/>
      </w:pPr>
      <w:r>
        <w:separator/>
      </w:r>
    </w:p>
  </w:footnote>
  <w:footnote w:type="continuationSeparator" w:id="0">
    <w:p w14:paraId="3A4E6262" w14:textId="77777777" w:rsidR="00527CDC" w:rsidRDefault="00527CDC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6FBE70AB" w:rsidR="000E3747" w:rsidRDefault="00185FEA">
    <w:pPr>
      <w:pStyle w:val="Intestazione"/>
    </w:pPr>
    <w:r>
      <w:rPr>
        <w:noProof/>
      </w:rPr>
      <w:drawing>
        <wp:inline distT="0" distB="0" distL="0" distR="0" wp14:anchorId="77F5332C" wp14:editId="14B92449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85FEA"/>
    <w:rsid w:val="00242351"/>
    <w:rsid w:val="003075BF"/>
    <w:rsid w:val="003E68C0"/>
    <w:rsid w:val="00410214"/>
    <w:rsid w:val="00514E00"/>
    <w:rsid w:val="00527CDC"/>
    <w:rsid w:val="005D2869"/>
    <w:rsid w:val="00775944"/>
    <w:rsid w:val="009D66EA"/>
    <w:rsid w:val="00A13F91"/>
    <w:rsid w:val="00B1276C"/>
    <w:rsid w:val="00B461E6"/>
    <w:rsid w:val="00B65B84"/>
    <w:rsid w:val="00B74BFD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5FEA"/>
    <w:pPr>
      <w:ind w:left="720"/>
      <w:contextualSpacing/>
    </w:pPr>
    <w:rPr>
      <w:lang w:val="en-GB"/>
    </w:rPr>
  </w:style>
  <w:style w:type="table" w:styleId="Grigliatabella">
    <w:name w:val="Table Grid"/>
    <w:basedOn w:val="Tabellanormale"/>
    <w:uiPriority w:val="39"/>
    <w:rsid w:val="0051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teatroterapia-integra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2022-02-14T08:52:00Z</dcterms:created>
  <dcterms:modified xsi:type="dcterms:W3CDTF">2022-11-14T16:14:00Z</dcterms:modified>
</cp:coreProperties>
</file>