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E60A" w14:textId="77777777" w:rsidR="000E3747" w:rsidRDefault="000E3747">
      <w:pPr>
        <w:rPr>
          <w:lang w:val="en-US"/>
        </w:rPr>
      </w:pPr>
    </w:p>
    <w:p w14:paraId="776AC4ED" w14:textId="2B020189" w:rsidR="000E3747" w:rsidRPr="000E3747" w:rsidRDefault="001040A3" w:rsidP="000E3747">
      <w:pPr>
        <w:jc w:val="center"/>
        <w:rPr>
          <w:b/>
          <w:bCs/>
          <w:color w:val="FF0000"/>
          <w:sz w:val="28"/>
          <w:szCs w:val="28"/>
        </w:rPr>
      </w:pPr>
      <w:r>
        <w:rPr>
          <w:b/>
          <w:bCs/>
          <w:color w:val="FF0000"/>
          <w:sz w:val="28"/>
          <w:szCs w:val="28"/>
        </w:rPr>
        <w:t>Congresso Internazionale di Psicologia Perinatale – Nuovi scenari della paternità tra il noto e l’ignoto: come integrare biologia e necessità del paterno oggi</w:t>
      </w:r>
    </w:p>
    <w:p w14:paraId="5611BA3F" w14:textId="77777777" w:rsidR="000E3747" w:rsidRDefault="000E3747">
      <w:r w:rsidRPr="000E3747">
        <w:rPr>
          <w:u w:val="single"/>
        </w:rPr>
        <w:t>Accreditamenti</w:t>
      </w:r>
      <w:r>
        <w:t>: Ministero della Salute</w:t>
      </w:r>
    </w:p>
    <w:p w14:paraId="5D0AEADF" w14:textId="76F6B711" w:rsidR="00B85329" w:rsidRDefault="000E3747" w:rsidP="00B85329">
      <w:pPr>
        <w:spacing w:before="120" w:after="120"/>
      </w:pPr>
      <w:r w:rsidRPr="000E3747">
        <w:rPr>
          <w:u w:val="single"/>
        </w:rPr>
        <w:t>Attestato</w:t>
      </w:r>
      <w:r w:rsidR="00EA76A0">
        <w:t xml:space="preserve">: </w:t>
      </w:r>
      <w:r w:rsidR="001040A3">
        <w:t>di partecipazione</w:t>
      </w:r>
    </w:p>
    <w:p w14:paraId="23FF8C45" w14:textId="7603D867" w:rsidR="000E3747" w:rsidRDefault="000E3747">
      <w:r w:rsidRPr="000E3747">
        <w:rPr>
          <w:u w:val="single"/>
        </w:rPr>
        <w:t>Destinatari</w:t>
      </w:r>
      <w:r w:rsidRPr="001040A3">
        <w:t xml:space="preserve">: </w:t>
      </w:r>
      <w:r w:rsidR="001040A3" w:rsidRPr="001040A3">
        <w:rPr>
          <w:rFonts w:cs="Libel Suit"/>
          <w:color w:val="000000"/>
        </w:rPr>
        <w:t>l’evento</w:t>
      </w:r>
      <w:r w:rsidR="00B85329" w:rsidRPr="001040A3">
        <w:rPr>
          <w:rFonts w:cs="Libel Suit"/>
          <w:color w:val="000000"/>
        </w:rPr>
        <w:t xml:space="preserve"> è rivolto a </w:t>
      </w:r>
      <w:r w:rsidR="001040A3" w:rsidRPr="001040A3">
        <w:rPr>
          <w:rFonts w:cs="Libel Suit"/>
          <w:color w:val="000000"/>
        </w:rPr>
        <w:t>tutti i professionisti sanitari che abbiano desiderio di approfondire la tematica</w:t>
      </w:r>
    </w:p>
    <w:p w14:paraId="49960EE5" w14:textId="67226FF0" w:rsidR="00EA76A0" w:rsidRPr="00EA76A0" w:rsidRDefault="000E3747" w:rsidP="00EA76A0">
      <w:pPr>
        <w:shd w:val="clear" w:color="auto" w:fill="FFFFFF"/>
        <w:jc w:val="both"/>
        <w:rPr>
          <w:rFonts w:cs="Libel Suit"/>
          <w:color w:val="000000"/>
          <w:sz w:val="23"/>
          <w:szCs w:val="23"/>
        </w:rPr>
      </w:pPr>
      <w:r w:rsidRPr="000E3747">
        <w:rPr>
          <w:u w:val="single"/>
        </w:rPr>
        <w:t>Modalità di erogazione</w:t>
      </w:r>
      <w:r>
        <w:t xml:space="preserve">: </w:t>
      </w:r>
      <w:r w:rsidR="001040A3">
        <w:rPr>
          <w:rFonts w:cs="Libel Suit"/>
          <w:color w:val="000000"/>
          <w:sz w:val="23"/>
          <w:szCs w:val="23"/>
        </w:rPr>
        <w:t>è possibile partecipare in presenza (Ospedale Niguarda, Milano) oppure online</w:t>
      </w:r>
    </w:p>
    <w:p w14:paraId="432EFF60" w14:textId="16106DA8" w:rsidR="000E3747" w:rsidRDefault="001040A3">
      <w:r w:rsidRPr="001040A3">
        <w:rPr>
          <w:u w:val="single"/>
        </w:rPr>
        <w:t>Data</w:t>
      </w:r>
      <w:r>
        <w:t>: 3 e 4 dicembre 2022</w:t>
      </w:r>
    </w:p>
    <w:p w14:paraId="0F4B71DE" w14:textId="77777777" w:rsidR="001040A3" w:rsidRDefault="001040A3"/>
    <w:p w14:paraId="7D07DCE7" w14:textId="2F2D411A" w:rsidR="000E3747" w:rsidRDefault="00EA76A0">
      <w:r>
        <w:rPr>
          <w:u w:val="single"/>
        </w:rPr>
        <w:t>Programma</w:t>
      </w:r>
      <w:r w:rsidR="000E3747">
        <w:t>:</w:t>
      </w:r>
    </w:p>
    <w:p w14:paraId="5AD07EF2" w14:textId="4475E14A" w:rsidR="001040A3" w:rsidRPr="001040A3" w:rsidRDefault="001040A3" w:rsidP="00B85329">
      <w:pPr>
        <w:pStyle w:val="p2"/>
        <w:shd w:val="clear" w:color="auto" w:fill="FFFFFF"/>
        <w:spacing w:after="0"/>
        <w:jc w:val="both"/>
        <w:rPr>
          <w:rFonts w:asciiTheme="minorHAnsi" w:eastAsiaTheme="minorHAnsi" w:hAnsiTheme="minorHAnsi" w:cstheme="minorBidi"/>
          <w:sz w:val="22"/>
          <w:szCs w:val="22"/>
          <w:lang w:eastAsia="en-US"/>
        </w:rPr>
      </w:pPr>
      <w:r w:rsidRPr="001040A3">
        <w:rPr>
          <w:rFonts w:asciiTheme="minorHAnsi" w:eastAsiaTheme="minorHAnsi" w:hAnsiTheme="minorHAnsi" w:cstheme="minorBidi"/>
          <w:sz w:val="22"/>
          <w:szCs w:val="22"/>
          <w:lang w:eastAsia="en-US"/>
        </w:rPr>
        <w:t xml:space="preserve">Nella prima giornata verranno esaminati i seguenti temi: il ruolo del padre nel periodo prenatale, la figura paterna da un punto di vista antropologico e fenomenologico, la procreazione medicalmente assistita vissuta attraverso gli occhi del padre, i padri di fronte al lutto e alla nascita prematura e la paternità nell’immaginario collettivo. Accanto a figure nazionali di rilievo, sarà presente un noto chirurgo d’oltralpe, promotore del parto senza violenza: Michel </w:t>
      </w:r>
      <w:proofErr w:type="spellStart"/>
      <w:r w:rsidRPr="001040A3">
        <w:rPr>
          <w:rFonts w:asciiTheme="minorHAnsi" w:eastAsiaTheme="minorHAnsi" w:hAnsiTheme="minorHAnsi" w:cstheme="minorBidi"/>
          <w:sz w:val="22"/>
          <w:szCs w:val="22"/>
          <w:lang w:eastAsia="en-US"/>
        </w:rPr>
        <w:t>Odent</w:t>
      </w:r>
      <w:proofErr w:type="spellEnd"/>
      <w:r w:rsidRPr="001040A3">
        <w:rPr>
          <w:rFonts w:asciiTheme="minorHAnsi" w:eastAsiaTheme="minorHAnsi" w:hAnsiTheme="minorHAnsi" w:cstheme="minorBidi"/>
          <w:sz w:val="22"/>
          <w:szCs w:val="22"/>
          <w:lang w:eastAsia="en-US"/>
        </w:rPr>
        <w:t>. Nella seconda giornata, altrettanto intensa, si parlerà del nuovo ruolo del padre di fronte alla nascita, si analizzeranno gli aspetti antropologici e psicologici dei fattori di rischio nell’attaccamento padre-bambino, dei correlati neurobiologici legati alla paternità e della rivoluzione del maschile alla luce della teoria dell’attaccamento.</w:t>
      </w:r>
    </w:p>
    <w:p w14:paraId="315D175F" w14:textId="5638DAE6" w:rsidR="00B85329" w:rsidRPr="001040A3" w:rsidRDefault="00B85329" w:rsidP="00B85329">
      <w:pPr>
        <w:pStyle w:val="p2"/>
        <w:shd w:val="clear" w:color="auto" w:fill="FFFFFF"/>
        <w:spacing w:after="0"/>
        <w:jc w:val="both"/>
        <w:rPr>
          <w:rFonts w:asciiTheme="minorHAnsi" w:hAnsiTheme="minorHAnsi" w:cstheme="minorHAnsi"/>
          <w:sz w:val="22"/>
          <w:szCs w:val="22"/>
          <w:u w:val="single"/>
        </w:rPr>
      </w:pPr>
      <w:r w:rsidRPr="001040A3">
        <w:rPr>
          <w:rFonts w:asciiTheme="minorHAnsi" w:hAnsiTheme="minorHAnsi" w:cstheme="minorHAnsi"/>
          <w:sz w:val="22"/>
          <w:szCs w:val="22"/>
          <w:u w:val="single"/>
        </w:rPr>
        <w:t xml:space="preserve">OBIETTIVI </w:t>
      </w:r>
    </w:p>
    <w:p w14:paraId="7EBE2667" w14:textId="1BA8104E" w:rsidR="004D14A9" w:rsidRDefault="001040A3" w:rsidP="009D66EA">
      <w:pPr>
        <w:shd w:val="clear" w:color="auto" w:fill="FFFFFF"/>
        <w:spacing w:after="0" w:line="240" w:lineRule="auto"/>
        <w:jc w:val="both"/>
      </w:pPr>
      <w:r>
        <w:t>Il convegno internazionale di Psicologia Perinatale, organizzato da A.S.I.P.P. (Associazione Scientifica Italiana di Psicologia Perinatale) in collaborazione con M.I.P.P.E. (Movimento Italiano di Psicologia Perinatale) e S.I.P.P. (Società Italiana di Psicologia Perinatale) sarà centrato sulla figura paterna. È proprio il padre che assume oggi un ruolo di crescente importanza e considerazione, anche se non sempre viene considerato sufficientemente nell’ambito della perinatalità. È questa riflessione che ha spinto A.S.I.P.P. a incentrare il tema del convegno di quest’anno su questa figura, desiderando coinvolgere professionisti ed esperti qualificati, che daranno ai partecipanti molti spunti di riflessione su temi fondanti della psicologia perinatale, visti questa volta da un punto di vista paterno. È necessario fare delle riflessioni profonde sul ruolo del padre sia all’interno della coppia genitoriale che in contesti e situazioni più complessi e difficili. La paternità è in transizione, mutamento: come professionisti non possiamo pensare di aderire a modelli talvolta obsoleti e anacronistici senza tenere conto di scenari attuali: occorre allargare le riflessioni ad altre dimensioni che influenzano il paterno, come quella culturale e antropologica.</w:t>
      </w:r>
    </w:p>
    <w:p w14:paraId="1986432D" w14:textId="77777777" w:rsidR="001040A3" w:rsidRPr="009D66EA" w:rsidRDefault="001040A3" w:rsidP="009D66EA">
      <w:pPr>
        <w:shd w:val="clear" w:color="auto" w:fill="FFFFFF"/>
        <w:spacing w:after="0" w:line="240" w:lineRule="auto"/>
        <w:jc w:val="both"/>
      </w:pPr>
    </w:p>
    <w:p w14:paraId="14F8990A" w14:textId="6B32B725" w:rsidR="009D66EA" w:rsidRPr="001040A3" w:rsidRDefault="001040A3">
      <w:pPr>
        <w:rPr>
          <w:u w:val="single"/>
        </w:rPr>
      </w:pPr>
      <w:r w:rsidRPr="001040A3">
        <w:rPr>
          <w:u w:val="single"/>
        </w:rPr>
        <w:t>SEGRETERIA SCIENTIFICA</w:t>
      </w:r>
    </w:p>
    <w:p w14:paraId="13A8FDF4" w14:textId="19531AFD" w:rsidR="001040A3" w:rsidRDefault="001040A3">
      <w:r>
        <w:t xml:space="preserve">A.S.I.P.P. – Associazione Scientifica Italiana di Psicologia Perinatale </w:t>
      </w:r>
    </w:p>
    <w:p w14:paraId="677E8AC9" w14:textId="77777777" w:rsidR="00EA76A0" w:rsidRDefault="00EA76A0">
      <w:pPr>
        <w:rPr>
          <w:u w:val="single"/>
        </w:rPr>
      </w:pPr>
    </w:p>
    <w:p w14:paraId="0B93496E" w14:textId="52BBBD18" w:rsidR="003E68C0" w:rsidRPr="003E68C0" w:rsidRDefault="001040A3">
      <w:pPr>
        <w:rPr>
          <w:u w:val="single"/>
        </w:rPr>
      </w:pPr>
      <w:r>
        <w:rPr>
          <w:u w:val="single"/>
        </w:rPr>
        <w:t>C</w:t>
      </w:r>
      <w:r w:rsidR="003E68C0" w:rsidRPr="003E68C0">
        <w:rPr>
          <w:u w:val="single"/>
        </w:rPr>
        <w:t>ontatti:</w:t>
      </w:r>
    </w:p>
    <w:p w14:paraId="2048B664" w14:textId="7FA5E877" w:rsidR="00D57BC8" w:rsidRPr="00EA76A0" w:rsidRDefault="00D57BC8" w:rsidP="00D57BC8">
      <w:r w:rsidRPr="00EA76A0">
        <w:t xml:space="preserve">Mail: </w:t>
      </w:r>
      <w:r w:rsidR="001040A3">
        <w:t>congressi</w:t>
      </w:r>
      <w:r w:rsidRPr="00EA76A0">
        <w:t>@psicologilombardia.it</w:t>
      </w:r>
    </w:p>
    <w:p w14:paraId="12D0CEA8" w14:textId="3EC44486" w:rsidR="00A13F91" w:rsidRPr="00D57BC8" w:rsidRDefault="00D57BC8" w:rsidP="00D57BC8">
      <w:pPr>
        <w:rPr>
          <w:rFonts w:ascii="Poppins" w:hAnsi="Poppins" w:cs="Poppins"/>
          <w:color w:val="333333"/>
          <w:sz w:val="28"/>
          <w:szCs w:val="28"/>
        </w:rPr>
      </w:pPr>
      <w:r w:rsidRPr="00EA76A0">
        <w:t>Link al</w:t>
      </w:r>
      <w:r w:rsidR="001040A3">
        <w:t xml:space="preserve"> sito dell’evento</w:t>
      </w:r>
      <w:r w:rsidRPr="00EA76A0">
        <w:t>:</w:t>
      </w:r>
      <w:r w:rsidRPr="00D57BC8">
        <w:rPr>
          <w:rFonts w:cstheme="minorHAnsi"/>
          <w:sz w:val="28"/>
          <w:szCs w:val="28"/>
        </w:rPr>
        <w:t xml:space="preserve"> </w:t>
      </w:r>
      <w:hyperlink r:id="rId6" w:history="1">
        <w:r w:rsidR="001040A3" w:rsidRPr="001040A3">
          <w:rPr>
            <w:rStyle w:val="Collegamentoipertestuale"/>
            <w:rFonts w:cstheme="minorHAnsi"/>
          </w:rPr>
          <w:t>https://www.grupposperling.it/congresso-internazionale-psicologia-perinatale/</w:t>
        </w:r>
      </w:hyperlink>
      <w:r w:rsidR="001040A3">
        <w:rPr>
          <w:rFonts w:cstheme="minorHAnsi"/>
          <w:sz w:val="28"/>
          <w:szCs w:val="28"/>
        </w:rPr>
        <w:t xml:space="preserve"> </w:t>
      </w:r>
    </w:p>
    <w:sectPr w:rsidR="00A13F91" w:rsidRPr="00D57BC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F44A" w14:textId="77777777" w:rsidR="00E74E89" w:rsidRDefault="00E74E89" w:rsidP="000E3747">
      <w:pPr>
        <w:spacing w:after="0" w:line="240" w:lineRule="auto"/>
      </w:pPr>
      <w:r>
        <w:separator/>
      </w:r>
    </w:p>
  </w:endnote>
  <w:endnote w:type="continuationSeparator" w:id="0">
    <w:p w14:paraId="26550981" w14:textId="77777777" w:rsidR="00E74E89" w:rsidRDefault="00E74E89" w:rsidP="000E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l Suit">
    <w:altName w:val="Calibri"/>
    <w:panose1 w:val="00000000000000000000"/>
    <w:charset w:val="00"/>
    <w:family w:val="swiss"/>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E145" w14:textId="77777777" w:rsidR="00E74E89" w:rsidRDefault="00E74E89" w:rsidP="000E3747">
      <w:pPr>
        <w:spacing w:after="0" w:line="240" w:lineRule="auto"/>
      </w:pPr>
      <w:r>
        <w:separator/>
      </w:r>
    </w:p>
  </w:footnote>
  <w:footnote w:type="continuationSeparator" w:id="0">
    <w:p w14:paraId="1E833EEF" w14:textId="77777777" w:rsidR="00E74E89" w:rsidRDefault="00E74E89" w:rsidP="000E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4E4F" w14:textId="77777777" w:rsidR="000E3747" w:rsidRDefault="000E3747">
    <w:pPr>
      <w:pStyle w:val="Intestazione"/>
    </w:pPr>
    <w:r w:rsidRPr="000E3747">
      <w:rPr>
        <w:noProof/>
      </w:rPr>
      <w:drawing>
        <wp:inline distT="0" distB="0" distL="0" distR="0" wp14:anchorId="102C741F" wp14:editId="146F897A">
          <wp:extent cx="973624" cy="428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608" cy="4488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91"/>
    <w:rsid w:val="00035852"/>
    <w:rsid w:val="000E3747"/>
    <w:rsid w:val="000E48D6"/>
    <w:rsid w:val="001040A3"/>
    <w:rsid w:val="003075BF"/>
    <w:rsid w:val="003E68C0"/>
    <w:rsid w:val="004D14A9"/>
    <w:rsid w:val="005874A9"/>
    <w:rsid w:val="005D2869"/>
    <w:rsid w:val="00751B1C"/>
    <w:rsid w:val="00775944"/>
    <w:rsid w:val="00830BDF"/>
    <w:rsid w:val="008B6607"/>
    <w:rsid w:val="009D66EA"/>
    <w:rsid w:val="009F5840"/>
    <w:rsid w:val="00A13F91"/>
    <w:rsid w:val="00A23B68"/>
    <w:rsid w:val="00AA7B1E"/>
    <w:rsid w:val="00B74BFD"/>
    <w:rsid w:val="00B85329"/>
    <w:rsid w:val="00BA72E1"/>
    <w:rsid w:val="00D57BC8"/>
    <w:rsid w:val="00D75C59"/>
    <w:rsid w:val="00E74E89"/>
    <w:rsid w:val="00EA7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57AF"/>
  <w15:chartTrackingRefBased/>
  <w15:docId w15:val="{779F36F0-717E-4EFF-9D93-3E698193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D57BC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3F91"/>
    <w:rPr>
      <w:color w:val="0563C1" w:themeColor="hyperlink"/>
      <w:u w:val="single"/>
    </w:rPr>
  </w:style>
  <w:style w:type="character" w:styleId="Menzionenonrisolta">
    <w:name w:val="Unresolved Mention"/>
    <w:basedOn w:val="Carpredefinitoparagrafo"/>
    <w:uiPriority w:val="99"/>
    <w:semiHidden/>
    <w:unhideWhenUsed/>
    <w:rsid w:val="00A13F91"/>
    <w:rPr>
      <w:color w:val="605E5C"/>
      <w:shd w:val="clear" w:color="auto" w:fill="E1DFDD"/>
    </w:rPr>
  </w:style>
  <w:style w:type="paragraph" w:styleId="Intestazione">
    <w:name w:val="header"/>
    <w:basedOn w:val="Normale"/>
    <w:link w:val="IntestazioneCarattere"/>
    <w:uiPriority w:val="99"/>
    <w:unhideWhenUsed/>
    <w:rsid w:val="000E3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3747"/>
  </w:style>
  <w:style w:type="paragraph" w:styleId="Pidipagina">
    <w:name w:val="footer"/>
    <w:basedOn w:val="Normale"/>
    <w:link w:val="PidipaginaCarattere"/>
    <w:uiPriority w:val="99"/>
    <w:unhideWhenUsed/>
    <w:rsid w:val="000E3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3747"/>
  </w:style>
  <w:style w:type="character" w:customStyle="1" w:styleId="Titolo3Carattere">
    <w:name w:val="Titolo 3 Carattere"/>
    <w:basedOn w:val="Carpredefinitoparagrafo"/>
    <w:link w:val="Titolo3"/>
    <w:uiPriority w:val="9"/>
    <w:rsid w:val="00D57BC8"/>
    <w:rPr>
      <w:rFonts w:ascii="Times New Roman" w:eastAsia="Times New Roman" w:hAnsi="Times New Roman" w:cs="Times New Roman"/>
      <w:b/>
      <w:bCs/>
      <w:sz w:val="27"/>
      <w:szCs w:val="27"/>
      <w:lang w:eastAsia="it-IT"/>
    </w:rPr>
  </w:style>
  <w:style w:type="paragraph" w:customStyle="1" w:styleId="p1">
    <w:name w:val="p1"/>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2">
    <w:name w:val="p2"/>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D14A9"/>
  </w:style>
  <w:style w:type="table" w:styleId="Grigliatabella">
    <w:name w:val="Table Grid"/>
    <w:basedOn w:val="Tabellanormale"/>
    <w:uiPriority w:val="39"/>
    <w:rsid w:val="00B8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e"/>
    <w:next w:val="Normale"/>
    <w:uiPriority w:val="99"/>
    <w:rsid w:val="00B85329"/>
    <w:pPr>
      <w:autoSpaceDE w:val="0"/>
      <w:autoSpaceDN w:val="0"/>
      <w:adjustRightInd w:val="0"/>
      <w:spacing w:after="0" w:line="241" w:lineRule="atLeast"/>
    </w:pPr>
    <w:rPr>
      <w:rFonts w:ascii="Libel Suit" w:hAnsi="Libel Sui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538">
      <w:bodyDiv w:val="1"/>
      <w:marLeft w:val="0"/>
      <w:marRight w:val="0"/>
      <w:marTop w:val="0"/>
      <w:marBottom w:val="0"/>
      <w:divBdr>
        <w:top w:val="none" w:sz="0" w:space="0" w:color="auto"/>
        <w:left w:val="none" w:sz="0" w:space="0" w:color="auto"/>
        <w:bottom w:val="none" w:sz="0" w:space="0" w:color="auto"/>
        <w:right w:val="none" w:sz="0" w:space="0" w:color="auto"/>
      </w:divBdr>
    </w:div>
    <w:div w:id="250312044">
      <w:bodyDiv w:val="1"/>
      <w:marLeft w:val="0"/>
      <w:marRight w:val="0"/>
      <w:marTop w:val="0"/>
      <w:marBottom w:val="0"/>
      <w:divBdr>
        <w:top w:val="none" w:sz="0" w:space="0" w:color="auto"/>
        <w:left w:val="none" w:sz="0" w:space="0" w:color="auto"/>
        <w:bottom w:val="none" w:sz="0" w:space="0" w:color="auto"/>
        <w:right w:val="none" w:sz="0" w:space="0" w:color="auto"/>
      </w:divBdr>
    </w:div>
    <w:div w:id="284390476">
      <w:bodyDiv w:val="1"/>
      <w:marLeft w:val="0"/>
      <w:marRight w:val="0"/>
      <w:marTop w:val="0"/>
      <w:marBottom w:val="0"/>
      <w:divBdr>
        <w:top w:val="none" w:sz="0" w:space="0" w:color="auto"/>
        <w:left w:val="none" w:sz="0" w:space="0" w:color="auto"/>
        <w:bottom w:val="none" w:sz="0" w:space="0" w:color="auto"/>
        <w:right w:val="none" w:sz="0" w:space="0" w:color="auto"/>
      </w:divBdr>
    </w:div>
    <w:div w:id="571896048">
      <w:bodyDiv w:val="1"/>
      <w:marLeft w:val="0"/>
      <w:marRight w:val="0"/>
      <w:marTop w:val="0"/>
      <w:marBottom w:val="0"/>
      <w:divBdr>
        <w:top w:val="none" w:sz="0" w:space="0" w:color="auto"/>
        <w:left w:val="none" w:sz="0" w:space="0" w:color="auto"/>
        <w:bottom w:val="none" w:sz="0" w:space="0" w:color="auto"/>
        <w:right w:val="none" w:sz="0" w:space="0" w:color="auto"/>
      </w:divBdr>
    </w:div>
    <w:div w:id="681512526">
      <w:bodyDiv w:val="1"/>
      <w:marLeft w:val="0"/>
      <w:marRight w:val="0"/>
      <w:marTop w:val="0"/>
      <w:marBottom w:val="0"/>
      <w:divBdr>
        <w:top w:val="none" w:sz="0" w:space="0" w:color="auto"/>
        <w:left w:val="none" w:sz="0" w:space="0" w:color="auto"/>
        <w:bottom w:val="none" w:sz="0" w:space="0" w:color="auto"/>
        <w:right w:val="none" w:sz="0" w:space="0" w:color="auto"/>
      </w:divBdr>
    </w:div>
    <w:div w:id="727218453">
      <w:bodyDiv w:val="1"/>
      <w:marLeft w:val="0"/>
      <w:marRight w:val="0"/>
      <w:marTop w:val="0"/>
      <w:marBottom w:val="0"/>
      <w:divBdr>
        <w:top w:val="none" w:sz="0" w:space="0" w:color="auto"/>
        <w:left w:val="none" w:sz="0" w:space="0" w:color="auto"/>
        <w:bottom w:val="none" w:sz="0" w:space="0" w:color="auto"/>
        <w:right w:val="none" w:sz="0" w:space="0" w:color="auto"/>
      </w:divBdr>
    </w:div>
    <w:div w:id="1022242527">
      <w:bodyDiv w:val="1"/>
      <w:marLeft w:val="0"/>
      <w:marRight w:val="0"/>
      <w:marTop w:val="0"/>
      <w:marBottom w:val="0"/>
      <w:divBdr>
        <w:top w:val="none" w:sz="0" w:space="0" w:color="auto"/>
        <w:left w:val="none" w:sz="0" w:space="0" w:color="auto"/>
        <w:bottom w:val="none" w:sz="0" w:space="0" w:color="auto"/>
        <w:right w:val="none" w:sz="0" w:space="0" w:color="auto"/>
      </w:divBdr>
    </w:div>
    <w:div w:id="1034312676">
      <w:bodyDiv w:val="1"/>
      <w:marLeft w:val="0"/>
      <w:marRight w:val="0"/>
      <w:marTop w:val="0"/>
      <w:marBottom w:val="0"/>
      <w:divBdr>
        <w:top w:val="none" w:sz="0" w:space="0" w:color="auto"/>
        <w:left w:val="none" w:sz="0" w:space="0" w:color="auto"/>
        <w:bottom w:val="none" w:sz="0" w:space="0" w:color="auto"/>
        <w:right w:val="none" w:sz="0" w:space="0" w:color="auto"/>
      </w:divBdr>
    </w:div>
    <w:div w:id="1063649295">
      <w:bodyDiv w:val="1"/>
      <w:marLeft w:val="0"/>
      <w:marRight w:val="0"/>
      <w:marTop w:val="0"/>
      <w:marBottom w:val="0"/>
      <w:divBdr>
        <w:top w:val="none" w:sz="0" w:space="0" w:color="auto"/>
        <w:left w:val="none" w:sz="0" w:space="0" w:color="auto"/>
        <w:bottom w:val="none" w:sz="0" w:space="0" w:color="auto"/>
        <w:right w:val="none" w:sz="0" w:space="0" w:color="auto"/>
      </w:divBdr>
    </w:div>
    <w:div w:id="1085955954">
      <w:bodyDiv w:val="1"/>
      <w:marLeft w:val="0"/>
      <w:marRight w:val="0"/>
      <w:marTop w:val="0"/>
      <w:marBottom w:val="0"/>
      <w:divBdr>
        <w:top w:val="none" w:sz="0" w:space="0" w:color="auto"/>
        <w:left w:val="none" w:sz="0" w:space="0" w:color="auto"/>
        <w:bottom w:val="none" w:sz="0" w:space="0" w:color="auto"/>
        <w:right w:val="none" w:sz="0" w:space="0" w:color="auto"/>
      </w:divBdr>
    </w:div>
    <w:div w:id="1647781455">
      <w:bodyDiv w:val="1"/>
      <w:marLeft w:val="0"/>
      <w:marRight w:val="0"/>
      <w:marTop w:val="0"/>
      <w:marBottom w:val="0"/>
      <w:divBdr>
        <w:top w:val="none" w:sz="0" w:space="0" w:color="auto"/>
        <w:left w:val="none" w:sz="0" w:space="0" w:color="auto"/>
        <w:bottom w:val="none" w:sz="0" w:space="0" w:color="auto"/>
        <w:right w:val="none" w:sz="0" w:space="0" w:color="auto"/>
      </w:divBdr>
    </w:div>
    <w:div w:id="1799756948">
      <w:bodyDiv w:val="1"/>
      <w:marLeft w:val="0"/>
      <w:marRight w:val="0"/>
      <w:marTop w:val="0"/>
      <w:marBottom w:val="0"/>
      <w:divBdr>
        <w:top w:val="none" w:sz="0" w:space="0" w:color="auto"/>
        <w:left w:val="none" w:sz="0" w:space="0" w:color="auto"/>
        <w:bottom w:val="none" w:sz="0" w:space="0" w:color="auto"/>
        <w:right w:val="none" w:sz="0" w:space="0" w:color="auto"/>
      </w:divBdr>
    </w:div>
    <w:div w:id="1830517657">
      <w:bodyDiv w:val="1"/>
      <w:marLeft w:val="0"/>
      <w:marRight w:val="0"/>
      <w:marTop w:val="0"/>
      <w:marBottom w:val="0"/>
      <w:divBdr>
        <w:top w:val="none" w:sz="0" w:space="0" w:color="auto"/>
        <w:left w:val="none" w:sz="0" w:space="0" w:color="auto"/>
        <w:bottom w:val="none" w:sz="0" w:space="0" w:color="auto"/>
        <w:right w:val="none" w:sz="0" w:space="0" w:color="auto"/>
      </w:divBdr>
    </w:div>
    <w:div w:id="1851411677">
      <w:bodyDiv w:val="1"/>
      <w:marLeft w:val="0"/>
      <w:marRight w:val="0"/>
      <w:marTop w:val="0"/>
      <w:marBottom w:val="0"/>
      <w:divBdr>
        <w:top w:val="none" w:sz="0" w:space="0" w:color="auto"/>
        <w:left w:val="none" w:sz="0" w:space="0" w:color="auto"/>
        <w:bottom w:val="none" w:sz="0" w:space="0" w:color="auto"/>
        <w:right w:val="none" w:sz="0" w:space="0" w:color="auto"/>
      </w:divBdr>
    </w:div>
    <w:div w:id="2024475138">
      <w:bodyDiv w:val="1"/>
      <w:marLeft w:val="0"/>
      <w:marRight w:val="0"/>
      <w:marTop w:val="0"/>
      <w:marBottom w:val="0"/>
      <w:divBdr>
        <w:top w:val="none" w:sz="0" w:space="0" w:color="auto"/>
        <w:left w:val="none" w:sz="0" w:space="0" w:color="auto"/>
        <w:bottom w:val="none" w:sz="0" w:space="0" w:color="auto"/>
        <w:right w:val="none" w:sz="0" w:space="0" w:color="auto"/>
      </w:divBdr>
      <w:divsChild>
        <w:div w:id="2069645448">
          <w:marLeft w:val="0"/>
          <w:marRight w:val="0"/>
          <w:marTop w:val="0"/>
          <w:marBottom w:val="0"/>
          <w:divBdr>
            <w:top w:val="none" w:sz="0" w:space="0" w:color="auto"/>
            <w:left w:val="none" w:sz="0" w:space="0" w:color="auto"/>
            <w:bottom w:val="none" w:sz="0" w:space="0" w:color="auto"/>
            <w:right w:val="none" w:sz="0" w:space="0" w:color="auto"/>
          </w:divBdr>
        </w:div>
        <w:div w:id="516313201">
          <w:marLeft w:val="0"/>
          <w:marRight w:val="0"/>
          <w:marTop w:val="0"/>
          <w:marBottom w:val="0"/>
          <w:divBdr>
            <w:top w:val="none" w:sz="0" w:space="0" w:color="auto"/>
            <w:left w:val="none" w:sz="0" w:space="0" w:color="auto"/>
            <w:bottom w:val="none" w:sz="0" w:space="0" w:color="auto"/>
            <w:right w:val="none" w:sz="0" w:space="0" w:color="auto"/>
          </w:divBdr>
        </w:div>
        <w:div w:id="496261952">
          <w:marLeft w:val="0"/>
          <w:marRight w:val="0"/>
          <w:marTop w:val="0"/>
          <w:marBottom w:val="0"/>
          <w:divBdr>
            <w:top w:val="none" w:sz="0" w:space="0" w:color="auto"/>
            <w:left w:val="none" w:sz="0" w:space="0" w:color="auto"/>
            <w:bottom w:val="none" w:sz="0" w:space="0" w:color="auto"/>
            <w:right w:val="none" w:sz="0" w:space="0" w:color="auto"/>
          </w:divBdr>
        </w:div>
        <w:div w:id="1451127956">
          <w:marLeft w:val="0"/>
          <w:marRight w:val="0"/>
          <w:marTop w:val="0"/>
          <w:marBottom w:val="0"/>
          <w:divBdr>
            <w:top w:val="none" w:sz="0" w:space="0" w:color="auto"/>
            <w:left w:val="none" w:sz="0" w:space="0" w:color="auto"/>
            <w:bottom w:val="none" w:sz="0" w:space="0" w:color="auto"/>
            <w:right w:val="none" w:sz="0" w:space="0" w:color="auto"/>
          </w:divBdr>
        </w:div>
        <w:div w:id="154299499">
          <w:marLeft w:val="0"/>
          <w:marRight w:val="0"/>
          <w:marTop w:val="0"/>
          <w:marBottom w:val="0"/>
          <w:divBdr>
            <w:top w:val="none" w:sz="0" w:space="0" w:color="auto"/>
            <w:left w:val="none" w:sz="0" w:space="0" w:color="auto"/>
            <w:bottom w:val="none" w:sz="0" w:space="0" w:color="auto"/>
            <w:right w:val="none" w:sz="0" w:space="0" w:color="auto"/>
          </w:divBdr>
        </w:div>
        <w:div w:id="2007050612">
          <w:marLeft w:val="0"/>
          <w:marRight w:val="0"/>
          <w:marTop w:val="0"/>
          <w:marBottom w:val="0"/>
          <w:divBdr>
            <w:top w:val="none" w:sz="0" w:space="0" w:color="auto"/>
            <w:left w:val="none" w:sz="0" w:space="0" w:color="auto"/>
            <w:bottom w:val="none" w:sz="0" w:space="0" w:color="auto"/>
            <w:right w:val="none" w:sz="0" w:space="0" w:color="auto"/>
          </w:divBdr>
        </w:div>
        <w:div w:id="124977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upposperling.it/congresso-internazionale-psicologia-perinatal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437</Words>
  <Characters>2493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Sperling srl</cp:lastModifiedBy>
  <cp:revision>2</cp:revision>
  <dcterms:created xsi:type="dcterms:W3CDTF">2022-10-04T11:57:00Z</dcterms:created>
  <dcterms:modified xsi:type="dcterms:W3CDTF">2022-10-04T11:57:00Z</dcterms:modified>
</cp:coreProperties>
</file>