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72182C2B" w14:textId="24635F11" w:rsidR="002F0317" w:rsidRP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 w:rsidRPr="002F0317">
        <w:rPr>
          <w:b/>
          <w:bCs/>
          <w:color w:val="FF0000"/>
          <w:sz w:val="28"/>
          <w:szCs w:val="28"/>
        </w:rPr>
        <w:t xml:space="preserve">L’intervento </w:t>
      </w:r>
      <w:proofErr w:type="spellStart"/>
      <w:r w:rsidRPr="002F0317">
        <w:rPr>
          <w:b/>
          <w:bCs/>
          <w:color w:val="FF0000"/>
          <w:sz w:val="28"/>
          <w:szCs w:val="28"/>
        </w:rPr>
        <w:t>neuropsicomotorio</w:t>
      </w:r>
      <w:proofErr w:type="spellEnd"/>
      <w:r w:rsidRPr="002F0317">
        <w:rPr>
          <w:b/>
          <w:bCs/>
          <w:color w:val="FF0000"/>
          <w:sz w:val="28"/>
          <w:szCs w:val="28"/>
        </w:rPr>
        <w:t xml:space="preserve"> nell’ADHD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52597CB8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F0317">
        <w:t>21</w:t>
      </w:r>
    </w:p>
    <w:p w14:paraId="5D0AEADF" w14:textId="49A54C2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2F0317" w:rsidRPr="002F0317">
        <w:t>di partecipazione</w:t>
      </w:r>
      <w:r w:rsidR="002F0317">
        <w:rPr>
          <w:rFonts w:ascii="Poppins" w:hAnsi="Poppins" w:cs="Poppins"/>
          <w:color w:val="555555"/>
          <w:sz w:val="26"/>
          <w:szCs w:val="26"/>
          <w:shd w:val="clear" w:color="auto" w:fill="F8F8F8"/>
        </w:rPr>
        <w:t> </w:t>
      </w:r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7A542BE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Psicologi-Neuropsicomotricisti;</w:t>
      </w:r>
    </w:p>
    <w:p w14:paraId="0A25348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Psicomotricisti;</w:t>
      </w:r>
    </w:p>
    <w:p w14:paraId="505C0ECE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TNPEE;</w:t>
      </w:r>
    </w:p>
    <w:p w14:paraId="76B0DBC9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Educatori;</w:t>
      </w:r>
    </w:p>
    <w:p w14:paraId="79EC9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Educatori professionali;</w:t>
      </w:r>
    </w:p>
    <w:p w14:paraId="0571EEA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Insegnanti;</w:t>
      </w:r>
    </w:p>
    <w:p w14:paraId="7EDD2068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Pedagogisti;</w:t>
      </w:r>
    </w:p>
    <w:p w14:paraId="04312847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Psicologi;</w:t>
      </w:r>
    </w:p>
    <w:p w14:paraId="6CE2CDE2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- Psicologi in formazione.</w:t>
      </w:r>
    </w:p>
    <w:p w14:paraId="23FF8C45" w14:textId="540149BE" w:rsidR="000E3747" w:rsidRDefault="000E3747"/>
    <w:p w14:paraId="49960EE5" w14:textId="67559C8A" w:rsidR="00EA76A0" w:rsidRPr="00EA76A0" w:rsidRDefault="000E3747" w:rsidP="00EA76A0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6517399" w14:textId="2E6641FB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Nell’</w:t>
      </w:r>
      <w:r w:rsidRPr="002F0317">
        <w:t xml:space="preserve"> età evolutiva, infatti, risulta di fondamentale importanza lavorare con genitori e insegnanti affinché aiutino i bambini ad acquisire una maggiore autoregolazione, a mantenere l’attenzione per tempi più lunghi, a controllare le risposte impulsive e a rispettare le regole fondamentali. Tutto ciò si deve accompagnare ad un intervento diretto sul bambino, attraverso percorsi di potenziamento delle Funzioni Esecutive e dell’Attenzione, grazie alla grande plasticità cerebrale legata alla fase di crescita del bambino che gli permette di modificare il suo comportamento. </w:t>
      </w:r>
    </w:p>
    <w:p w14:paraId="7DCC7355" w14:textId="77777777" w:rsidR="002F0317" w:rsidRPr="002F0317" w:rsidRDefault="002F0317" w:rsidP="002F0317">
      <w:pPr>
        <w:shd w:val="clear" w:color="auto" w:fill="FFFFFF"/>
        <w:spacing w:after="0" w:line="240" w:lineRule="auto"/>
      </w:pPr>
      <w:r w:rsidRPr="002F0317">
        <w:t>Il seminario illustra anche le linee guida da adottare in équipe multidisciplinare, non solo a livello di linguaggio comune fornito dalle classificazioni nazionali e internazionali, ma anche a livello emotivo, dal momento in cui emozioni e comportamento diventano dimensioni strettamente collegate. Per realizzare tale obiettivo, si affronteranno i metodi di osservazione-valutazione, le pratiche utili, gli strumenti concreti che il professionista potrà poi spendere nel contesto lavorativo. </w:t>
      </w:r>
    </w:p>
    <w:p w14:paraId="315D175F" w14:textId="1E6D1F14" w:rsidR="00B85329" w:rsidRPr="00B85329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OBIETTIVI E SBOCCHI LAVORATIVI</w:t>
      </w:r>
    </w:p>
    <w:p w14:paraId="7EBE2667" w14:textId="54BBFAC8" w:rsidR="004D14A9" w:rsidRDefault="002F0317" w:rsidP="009D66EA">
      <w:pPr>
        <w:shd w:val="clear" w:color="auto" w:fill="FFFFFF"/>
        <w:spacing w:after="0" w:line="240" w:lineRule="auto"/>
        <w:jc w:val="both"/>
      </w:pPr>
      <w:r w:rsidRPr="002F0317">
        <w:t>Obiettivo formativo del seminario clinico è quello di fornire strumenti e strategie per l’intervento educativo preventivo, ma anche riabilitativo nell’ADHD</w:t>
      </w:r>
      <w:r w:rsidRPr="002F0317">
        <w:t xml:space="preserve">. </w:t>
      </w:r>
      <w:r w:rsidRPr="002F0317">
        <w:t>Si andranno ad affrontare quindi vari tipi di tecniche: da quelle cognitive, valide a rafforzare le funzioni esecutive dell’individuo, a quelle a mediazione corporea, come la Psicomotricità e la Neuropsicomotricità, che vedono le diverse aree di funzionalità della persona in stretta connessione le une con le altre, promuovendo nel soggetto un cambiamento globale. </w:t>
      </w:r>
    </w:p>
    <w:p w14:paraId="677E8AC9" w14:textId="4C5FBB2A" w:rsidR="00EA76A0" w:rsidRDefault="00EA76A0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628718CA" w:rsidR="00B85329" w:rsidRPr="00220654" w:rsidRDefault="00B85329" w:rsidP="00B85329">
      <w:pPr>
        <w:spacing w:before="120"/>
      </w:pPr>
      <w:r w:rsidRPr="00220654">
        <w:t>Le lezioni si svolgeranno dalle ore 09.30 alle ore 17.30</w:t>
      </w:r>
      <w:r w:rsidR="00220654" w:rsidRPr="00220654">
        <w:t xml:space="preserve"> il 25 e 26 marzo 2023.</w:t>
      </w: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28EC4B5D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6" w:history="1">
        <w:r w:rsidR="00220654" w:rsidRPr="001938B5">
          <w:rPr>
            <w:rStyle w:val="Collegamentoipertestuale"/>
          </w:rPr>
          <w:t>https://www.psicologilombardia.it/formazione/intervento-neuropsicomotorio-nell-adhd</w:t>
        </w:r>
      </w:hyperlink>
      <w:r w:rsidR="00220654">
        <w:t xml:space="preserve"> </w:t>
      </w:r>
      <w:r w:rsidR="00EA76A0">
        <w:rPr>
          <w:rFonts w:cstheme="minorHAnsi"/>
          <w:sz w:val="28"/>
          <w:szCs w:val="28"/>
        </w:rPr>
        <w:t xml:space="preserve"> </w:t>
      </w:r>
    </w:p>
    <w:sectPr w:rsidR="00A13F91" w:rsidRPr="00D57BC8" w:rsidSect="00220654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F0317"/>
    <w:rsid w:val="003075BF"/>
    <w:rsid w:val="003E68C0"/>
    <w:rsid w:val="004D14A9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B74BFD"/>
    <w:rsid w:val="00B85329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intervento-neuropsicomotorio-nell-adh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2022-07-19T06:20:00Z</dcterms:created>
  <dcterms:modified xsi:type="dcterms:W3CDTF">2022-07-19T06:26:00Z</dcterms:modified>
</cp:coreProperties>
</file>